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i w:val="1"/>
        </w:rPr>
      </w:pPr>
      <w:r w:rsidDel="00000000" w:rsidR="00000000" w:rsidRPr="00000000">
        <w:rPr>
          <w:b w:val="1"/>
          <w:i w:val="1"/>
          <w:rtl w:val="0"/>
        </w:rPr>
        <w:t xml:space="preserve">Welcome to Stillman Translations preliminary onboarding assessment!</w:t>
      </w:r>
    </w:p>
    <w:p w:rsidR="00000000" w:rsidDel="00000000" w:rsidP="00000000" w:rsidRDefault="00000000" w:rsidRPr="00000000" w14:paraId="00000002">
      <w:pPr>
        <w:rPr>
          <w:i w:val="1"/>
        </w:rPr>
      </w:pPr>
      <w:r w:rsidDel="00000000" w:rsidR="00000000" w:rsidRPr="00000000">
        <w:rPr>
          <w:i w:val="1"/>
          <w:rtl w:val="0"/>
        </w:rPr>
        <w:t xml:space="preserve">This assessment has 5 sections. Make sure to follow the instructions and complete all the information needed.</w:t>
      </w:r>
    </w:p>
    <w:p w:rsidR="00000000" w:rsidDel="00000000" w:rsidP="00000000" w:rsidRDefault="00000000" w:rsidRPr="00000000" w14:paraId="00000003">
      <w:pPr>
        <w:rPr>
          <w:i w:val="1"/>
        </w:rPr>
      </w:pPr>
      <w:r w:rsidDel="00000000" w:rsidR="00000000" w:rsidRPr="00000000">
        <w:rPr>
          <w:i w:val="1"/>
          <w:rtl w:val="0"/>
        </w:rPr>
        <w:t xml:space="preserve">The goal of this request is to analyze your performance and your potential.</w:t>
      </w:r>
    </w:p>
    <w:p w:rsidR="00000000" w:rsidDel="00000000" w:rsidP="00000000" w:rsidRDefault="00000000" w:rsidRPr="00000000" w14:paraId="00000004">
      <w:pPr>
        <w:rPr>
          <w:i w:val="1"/>
        </w:rPr>
      </w:pPr>
      <w:r w:rsidDel="00000000" w:rsidR="00000000" w:rsidRPr="00000000">
        <w:rPr>
          <w:i w:val="1"/>
          <w:rtl w:val="0"/>
        </w:rPr>
        <w:t xml:space="preserve">Breathe in and out, and do your best. Hope we can count on you soon!</w:t>
      </w:r>
    </w:p>
    <w:p w:rsidR="00000000" w:rsidDel="00000000" w:rsidP="00000000" w:rsidRDefault="00000000" w:rsidRPr="00000000" w14:paraId="00000005">
      <w:pPr>
        <w:rPr>
          <w:i w:val="1"/>
        </w:rPr>
      </w:pPr>
      <w:r w:rsidDel="00000000" w:rsidR="00000000" w:rsidRPr="00000000">
        <w:rPr>
          <w:rtl w:val="0"/>
        </w:rPr>
      </w:r>
    </w:p>
    <w:p w:rsidR="00000000" w:rsidDel="00000000" w:rsidP="00000000" w:rsidRDefault="00000000" w:rsidRPr="00000000" w14:paraId="00000006">
      <w:pPr>
        <w:rPr>
          <w:b w:val="1"/>
          <w:color w:val="000000"/>
        </w:rPr>
      </w:pPr>
      <w:r w:rsidDel="00000000" w:rsidR="00000000" w:rsidRPr="00000000">
        <w:rPr>
          <w:b w:val="1"/>
          <w:color w:val="000000"/>
          <w:rtl w:val="0"/>
        </w:rPr>
        <w:t xml:space="preserve">SECTION 1. INSTRUCTIONS</w:t>
      </w:r>
    </w:p>
    <w:p w:rsidR="00000000" w:rsidDel="00000000" w:rsidP="00000000" w:rsidRDefault="00000000" w:rsidRPr="00000000" w14:paraId="00000007">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Below you will find a special instruction for section 3:</w:t>
      </w:r>
    </w:p>
    <w:p w:rsidR="00000000" w:rsidDel="00000000" w:rsidP="00000000" w:rsidRDefault="00000000" w:rsidRPr="00000000" w14:paraId="00000008">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firstLine="269.99999999999994"/>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make sure target text mirrors source format.</w:t>
      </w:r>
    </w:p>
    <w:p w:rsidR="00000000" w:rsidDel="00000000" w:rsidP="00000000" w:rsidRDefault="00000000" w:rsidRPr="00000000" w14:paraId="00000009">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firstLine="269.99999999999994"/>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*Normalize spaces.</w:t>
      </w:r>
    </w:p>
    <w:p w:rsidR="00000000" w:rsidDel="00000000" w:rsidP="00000000" w:rsidRDefault="00000000" w:rsidRPr="00000000" w14:paraId="0000000A">
      <w:pPr>
        <w:rPr>
          <w:b w:val="1"/>
          <w:color w:val="000000"/>
          <w:u w:val="single"/>
        </w:rPr>
      </w:pPr>
      <w:r w:rsidDel="00000000" w:rsidR="00000000" w:rsidRPr="00000000">
        <w:rPr>
          <w:rtl w:val="0"/>
        </w:rPr>
      </w:r>
    </w:p>
    <w:p w:rsidR="00000000" w:rsidDel="00000000" w:rsidP="00000000" w:rsidRDefault="00000000" w:rsidRPr="00000000" w14:paraId="0000000B">
      <w:pPr>
        <w:rPr>
          <w:b w:val="1"/>
          <w:color w:val="000000"/>
        </w:rPr>
      </w:pPr>
      <w:r w:rsidDel="00000000" w:rsidR="00000000" w:rsidRPr="00000000">
        <w:rPr>
          <w:b w:val="1"/>
          <w:color w:val="000000"/>
          <w:rtl w:val="0"/>
        </w:rPr>
        <w:t xml:space="preserve">SECTION 2. GLOSSARY</w:t>
      </w:r>
    </w:p>
    <w:p w:rsidR="00000000" w:rsidDel="00000000" w:rsidP="00000000" w:rsidRDefault="00000000" w:rsidRPr="00000000" w14:paraId="0000000C">
      <w:pPr>
        <w:pBdr>
          <w:top w:color="000000" w:space="1" w:sz="4" w:val="single"/>
          <w:left w:color="000000" w:space="4" w:sz="4" w:val="single"/>
          <w:bottom w:color="000000" w:space="1" w:sz="4" w:val="single"/>
          <w:right w:color="000000" w:space="4" w:sz="4" w:val="single"/>
        </w:pBdr>
        <w:spacing w:after="0" w:lineRule="auto"/>
        <w:rPr>
          <w:i w:val="1"/>
          <w:color w:val="000000"/>
          <w:sz w:val="20"/>
          <w:szCs w:val="20"/>
        </w:rPr>
      </w:pPr>
      <w:r w:rsidDel="00000000" w:rsidR="00000000" w:rsidRPr="00000000">
        <w:rPr>
          <w:i w:val="1"/>
          <w:color w:val="000000"/>
          <w:sz w:val="20"/>
          <w:szCs w:val="20"/>
          <w:rtl w:val="0"/>
        </w:rPr>
        <w:t xml:space="preserve">In this section, you are required to complete this task:</w:t>
      </w:r>
    </w:p>
    <w:p w:rsidR="00000000" w:rsidDel="00000000" w:rsidP="00000000" w:rsidRDefault="00000000" w:rsidRPr="00000000" w14:paraId="0000000D">
      <w:pPr>
        <w:pBdr>
          <w:top w:color="000000" w:space="1" w:sz="4" w:val="single"/>
          <w:left w:color="000000" w:space="4" w:sz="4" w:val="single"/>
          <w:bottom w:color="000000" w:space="1" w:sz="4" w:val="single"/>
          <w:right w:color="000000" w:space="4" w:sz="4" w:val="single"/>
        </w:pBdr>
        <w:spacing w:after="0" w:lineRule="auto"/>
        <w:rPr>
          <w:i w:val="1"/>
          <w:color w:val="000000"/>
          <w:sz w:val="20"/>
          <w:szCs w:val="20"/>
        </w:rPr>
      </w:pPr>
      <w:r w:rsidDel="00000000" w:rsidR="00000000" w:rsidRPr="00000000">
        <w:rPr>
          <w:i w:val="1"/>
          <w:color w:val="000000"/>
          <w:sz w:val="20"/>
          <w:szCs w:val="20"/>
          <w:rtl w:val="0"/>
        </w:rPr>
        <w:tab/>
        <w:t xml:space="preserve">*Extract four terms (cells 1 to 4) from the text in Section 3 that you consider are worth being in the glossary.</w:t>
      </w:r>
    </w:p>
    <w:p w:rsidR="00000000" w:rsidDel="00000000" w:rsidP="00000000" w:rsidRDefault="00000000" w:rsidRPr="00000000" w14:paraId="0000000E">
      <w:pPr>
        <w:spacing w:after="0" w:lineRule="auto"/>
        <w:rPr>
          <w:i w:val="1"/>
          <w:color w:val="000000"/>
        </w:rPr>
      </w:pPr>
      <w:r w:rsidDel="00000000" w:rsidR="00000000" w:rsidRPr="00000000">
        <w:rPr>
          <w:rtl w:val="0"/>
        </w:rPr>
      </w:r>
    </w:p>
    <w:tbl>
      <w:tblPr>
        <w:tblStyle w:val="Table1"/>
        <w:tblW w:w="849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5"/>
        <w:gridCol w:w="3510"/>
        <w:gridCol w:w="4449"/>
        <w:tblGridChange w:id="0">
          <w:tblGrid>
            <w:gridCol w:w="535"/>
            <w:gridCol w:w="3510"/>
            <w:gridCol w:w="4449"/>
          </w:tblGrid>
        </w:tblGridChange>
      </w:tblGrid>
      <w:tr>
        <w:tc>
          <w:tcPr/>
          <w:p w:rsidR="00000000" w:rsidDel="00000000" w:rsidP="00000000" w:rsidRDefault="00000000" w:rsidRPr="00000000" w14:paraId="0000000F">
            <w:pPr>
              <w:jc w:val="center"/>
              <w:rPr>
                <w:b w:val="1"/>
                <w:color w:val="000000"/>
              </w:rPr>
            </w:pPr>
            <w:r w:rsidDel="00000000" w:rsidR="00000000" w:rsidRPr="00000000">
              <w:rPr>
                <w:rtl w:val="0"/>
              </w:rPr>
            </w:r>
          </w:p>
        </w:tc>
        <w:tc>
          <w:tcPr/>
          <w:p w:rsidR="00000000" w:rsidDel="00000000" w:rsidP="00000000" w:rsidRDefault="00000000" w:rsidRPr="00000000" w14:paraId="00000010">
            <w:pPr>
              <w:jc w:val="center"/>
              <w:rPr>
                <w:b w:val="1"/>
                <w:color w:val="000000"/>
              </w:rPr>
            </w:pPr>
            <w:r w:rsidDel="00000000" w:rsidR="00000000" w:rsidRPr="00000000">
              <w:rPr>
                <w:b w:val="1"/>
                <w:color w:val="000000"/>
                <w:rtl w:val="0"/>
              </w:rPr>
              <w:t xml:space="preserve">Source</w:t>
            </w:r>
          </w:p>
        </w:tc>
        <w:tc>
          <w:tcPr/>
          <w:p w:rsidR="00000000" w:rsidDel="00000000" w:rsidP="00000000" w:rsidRDefault="00000000" w:rsidRPr="00000000" w14:paraId="00000011">
            <w:pPr>
              <w:jc w:val="center"/>
              <w:rPr>
                <w:b w:val="1"/>
                <w:color w:val="000000"/>
              </w:rPr>
            </w:pPr>
            <w:r w:rsidDel="00000000" w:rsidR="00000000" w:rsidRPr="00000000">
              <w:rPr>
                <w:b w:val="1"/>
                <w:color w:val="000000"/>
                <w:rtl w:val="0"/>
              </w:rPr>
              <w:t xml:space="preserve">Target</w:t>
            </w:r>
          </w:p>
        </w:tc>
      </w:tr>
      <w:tr>
        <w:tc>
          <w:tcPr/>
          <w:p w:rsidR="00000000" w:rsidDel="00000000" w:rsidP="00000000" w:rsidRDefault="00000000" w:rsidRPr="00000000" w14:paraId="00000012">
            <w:pPr>
              <w:jc w:val="center"/>
              <w:rPr>
                <w:color w:val="000000"/>
              </w:rPr>
            </w:pPr>
            <w:r w:rsidDel="00000000" w:rsidR="00000000" w:rsidRPr="00000000">
              <w:rPr>
                <w:color w:val="000000"/>
                <w:rtl w:val="0"/>
              </w:rPr>
              <w:t xml:space="preserve">1</w:t>
            </w:r>
          </w:p>
        </w:tc>
        <w:tc>
          <w:tcPr/>
          <w:p w:rsidR="00000000" w:rsidDel="00000000" w:rsidP="00000000" w:rsidRDefault="00000000" w:rsidRPr="00000000" w14:paraId="00000013">
            <w:pPr>
              <w:rPr>
                <w:color w:val="000000"/>
              </w:rPr>
            </w:pPr>
            <w:r w:rsidDel="00000000" w:rsidR="00000000" w:rsidRPr="00000000">
              <w:rPr>
                <w:rtl w:val="0"/>
              </w:rPr>
              <w:t xml:space="preserve">soluciones tecnológicas integrales </w:t>
            </w:r>
            <w:r w:rsidDel="00000000" w:rsidR="00000000" w:rsidRPr="00000000">
              <w:rPr>
                <w:rtl w:val="0"/>
              </w:rPr>
            </w:r>
          </w:p>
        </w:tc>
        <w:tc>
          <w:tcPr/>
          <w:p w:rsidR="00000000" w:rsidDel="00000000" w:rsidP="00000000" w:rsidRDefault="00000000" w:rsidRPr="00000000" w14:paraId="00000014">
            <w:pPr>
              <w:rPr>
                <w:color w:val="000000"/>
              </w:rPr>
            </w:pPr>
            <w:r w:rsidDel="00000000" w:rsidR="00000000" w:rsidRPr="00000000">
              <w:rPr>
                <w:rtl w:val="0"/>
              </w:rPr>
              <w:t xml:space="preserve">comprehensive technological solutions</w:t>
            </w:r>
            <w:r w:rsidDel="00000000" w:rsidR="00000000" w:rsidRPr="00000000">
              <w:rPr>
                <w:rtl w:val="0"/>
              </w:rPr>
            </w:r>
          </w:p>
        </w:tc>
      </w:tr>
      <w:tr>
        <w:tc>
          <w:tcPr/>
          <w:p w:rsidR="00000000" w:rsidDel="00000000" w:rsidP="00000000" w:rsidRDefault="00000000" w:rsidRPr="00000000" w14:paraId="00000015">
            <w:pPr>
              <w:jc w:val="center"/>
              <w:rPr>
                <w:color w:val="000000"/>
              </w:rPr>
            </w:pPr>
            <w:r w:rsidDel="00000000" w:rsidR="00000000" w:rsidRPr="00000000">
              <w:rPr>
                <w:color w:val="000000"/>
                <w:rtl w:val="0"/>
              </w:rPr>
              <w:t xml:space="preserve">2</w:t>
            </w:r>
          </w:p>
        </w:tc>
        <w:tc>
          <w:tcPr/>
          <w:p w:rsidR="00000000" w:rsidDel="00000000" w:rsidP="00000000" w:rsidRDefault="00000000" w:rsidRPr="00000000" w14:paraId="00000016">
            <w:pPr>
              <w:rPr>
                <w:color w:val="000000"/>
              </w:rPr>
            </w:pPr>
            <w:r w:rsidDel="00000000" w:rsidR="00000000" w:rsidRPr="00000000">
              <w:rPr>
                <w:rtl w:val="0"/>
              </w:rPr>
              <w:t xml:space="preserve">IVA</w:t>
            </w:r>
            <w:r w:rsidDel="00000000" w:rsidR="00000000" w:rsidRPr="00000000">
              <w:rPr>
                <w:rtl w:val="0"/>
              </w:rPr>
            </w:r>
          </w:p>
        </w:tc>
        <w:tc>
          <w:tcPr/>
          <w:p w:rsidR="00000000" w:rsidDel="00000000" w:rsidP="00000000" w:rsidRDefault="00000000" w:rsidRPr="00000000" w14:paraId="00000017">
            <w:pPr>
              <w:rPr>
                <w:color w:val="000000"/>
              </w:rPr>
            </w:pPr>
            <w:r w:rsidDel="00000000" w:rsidR="00000000" w:rsidRPr="00000000">
              <w:rPr>
                <w:rtl w:val="0"/>
              </w:rPr>
              <w:t xml:space="preserve">VAT</w:t>
            </w:r>
            <w:r w:rsidDel="00000000" w:rsidR="00000000" w:rsidRPr="00000000">
              <w:rPr>
                <w:rtl w:val="0"/>
              </w:rPr>
            </w:r>
          </w:p>
        </w:tc>
      </w:tr>
      <w:tr>
        <w:tc>
          <w:tcPr/>
          <w:p w:rsidR="00000000" w:rsidDel="00000000" w:rsidP="00000000" w:rsidRDefault="00000000" w:rsidRPr="00000000" w14:paraId="00000018">
            <w:pPr>
              <w:ind w:left="708" w:hanging="708"/>
              <w:jc w:val="center"/>
              <w:rPr>
                <w:color w:val="000000"/>
              </w:rPr>
            </w:pPr>
            <w:r w:rsidDel="00000000" w:rsidR="00000000" w:rsidRPr="00000000">
              <w:rPr>
                <w:color w:val="000000"/>
                <w:rtl w:val="0"/>
              </w:rPr>
              <w:t xml:space="preserve">3</w:t>
            </w:r>
          </w:p>
        </w:tc>
        <w:tc>
          <w:tcPr/>
          <w:p w:rsidR="00000000" w:rsidDel="00000000" w:rsidP="00000000" w:rsidRDefault="00000000" w:rsidRPr="00000000" w14:paraId="00000019">
            <w:pPr>
              <w:rPr>
                <w:color w:val="000000"/>
              </w:rPr>
            </w:pPr>
            <w:r w:rsidDel="00000000" w:rsidR="00000000" w:rsidRPr="00000000">
              <w:rPr>
                <w:rtl w:val="0"/>
              </w:rPr>
              <w:t xml:space="preserve">productos en stock local</w:t>
            </w:r>
            <w:r w:rsidDel="00000000" w:rsidR="00000000" w:rsidRPr="00000000">
              <w:rPr>
                <w:rtl w:val="0"/>
              </w:rPr>
            </w:r>
          </w:p>
        </w:tc>
        <w:tc>
          <w:tcPr/>
          <w:p w:rsidR="00000000" w:rsidDel="00000000" w:rsidP="00000000" w:rsidRDefault="00000000" w:rsidRPr="00000000" w14:paraId="0000001A">
            <w:pPr>
              <w:rPr>
                <w:color w:val="000000"/>
              </w:rPr>
            </w:pPr>
            <w:r w:rsidDel="00000000" w:rsidR="00000000" w:rsidRPr="00000000">
              <w:rPr>
                <w:rtl w:val="0"/>
              </w:rPr>
              <w:t xml:space="preserve">locally stocked products </w:t>
            </w:r>
            <w:r w:rsidDel="00000000" w:rsidR="00000000" w:rsidRPr="00000000">
              <w:rPr>
                <w:rtl w:val="0"/>
              </w:rPr>
            </w:r>
          </w:p>
        </w:tc>
      </w:tr>
      <w:tr>
        <w:tc>
          <w:tcPr/>
          <w:p w:rsidR="00000000" w:rsidDel="00000000" w:rsidP="00000000" w:rsidRDefault="00000000" w:rsidRPr="00000000" w14:paraId="0000001B">
            <w:pPr>
              <w:jc w:val="center"/>
              <w:rPr>
                <w:color w:val="000000"/>
              </w:rPr>
            </w:pPr>
            <w:r w:rsidDel="00000000" w:rsidR="00000000" w:rsidRPr="00000000">
              <w:rPr>
                <w:color w:val="000000"/>
                <w:rtl w:val="0"/>
              </w:rPr>
              <w:t xml:space="preserve">4</w:t>
            </w:r>
          </w:p>
        </w:tc>
        <w:tc>
          <w:tcPr/>
          <w:p w:rsidR="00000000" w:rsidDel="00000000" w:rsidP="00000000" w:rsidRDefault="00000000" w:rsidRPr="00000000" w14:paraId="0000001C">
            <w:pPr>
              <w:rPr>
                <w:color w:val="000000"/>
              </w:rPr>
            </w:pPr>
            <w:r w:rsidDel="00000000" w:rsidR="00000000" w:rsidRPr="00000000">
              <w:rPr>
                <w:rtl w:val="0"/>
              </w:rPr>
              <w:t xml:space="preserve">Sistema Integral de Monitoreo de Importaciones</w:t>
            </w:r>
            <w:r w:rsidDel="00000000" w:rsidR="00000000" w:rsidRPr="00000000">
              <w:rPr>
                <w:rtl w:val="0"/>
              </w:rPr>
            </w:r>
          </w:p>
        </w:tc>
        <w:tc>
          <w:tcPr/>
          <w:p w:rsidR="00000000" w:rsidDel="00000000" w:rsidP="00000000" w:rsidRDefault="00000000" w:rsidRPr="00000000" w14:paraId="0000001D">
            <w:pPr>
              <w:rPr>
                <w:color w:val="000000"/>
              </w:rPr>
            </w:pPr>
            <w:r w:rsidDel="00000000" w:rsidR="00000000" w:rsidRPr="00000000">
              <w:rPr>
                <w:rtl w:val="0"/>
              </w:rPr>
              <w:t xml:space="preserve">Integral System of Import Monitoring</w:t>
            </w:r>
            <w:r w:rsidDel="00000000" w:rsidR="00000000" w:rsidRPr="00000000">
              <w:rPr>
                <w:rtl w:val="0"/>
              </w:rPr>
            </w:r>
          </w:p>
        </w:tc>
      </w:tr>
    </w:tbl>
    <w:p w:rsidR="00000000" w:rsidDel="00000000" w:rsidP="00000000" w:rsidRDefault="00000000" w:rsidRPr="00000000" w14:paraId="0000001E">
      <w:pPr>
        <w:rPr>
          <w:b w:val="1"/>
          <w:color w:val="000000"/>
          <w:u w:val="single"/>
        </w:rPr>
      </w:pPr>
      <w:r w:rsidDel="00000000" w:rsidR="00000000" w:rsidRPr="00000000">
        <w:rPr>
          <w:rtl w:val="0"/>
        </w:rPr>
      </w:r>
    </w:p>
    <w:p w:rsidR="00000000" w:rsidDel="00000000" w:rsidP="00000000" w:rsidRDefault="00000000" w:rsidRPr="00000000" w14:paraId="0000001F">
      <w:pPr>
        <w:spacing w:after="0" w:lineRule="auto"/>
        <w:rPr>
          <w:b w:val="1"/>
          <w:color w:val="000000"/>
        </w:rPr>
      </w:pPr>
      <w:r w:rsidDel="00000000" w:rsidR="00000000" w:rsidRPr="00000000">
        <w:rPr>
          <w:b w:val="1"/>
          <w:color w:val="000000"/>
          <w:rtl w:val="0"/>
        </w:rPr>
        <w:t xml:space="preserve">SECTION 3. TRANSLATION</w:t>
      </w:r>
    </w:p>
    <w:p w:rsidR="00000000" w:rsidDel="00000000" w:rsidP="00000000" w:rsidRDefault="00000000" w:rsidRPr="00000000" w14:paraId="00000020">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add your sample translation below (between 300-500 words). Bear in mind this should be the best sample of your work!</w:t>
      </w:r>
    </w:p>
    <w:tbl>
      <w:tblPr>
        <w:tblStyle w:val="Table2"/>
        <w:tblW w:w="8730.0" w:type="dxa"/>
        <w:jc w:val="left"/>
        <w:tblInd w:w="-9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5"/>
        <w:gridCol w:w="4485"/>
        <w:tblGridChange w:id="0">
          <w:tblGrid>
            <w:gridCol w:w="4245"/>
            <w:gridCol w:w="4485"/>
          </w:tblGrid>
        </w:tblGridChange>
      </w:tblGrid>
      <w:tr>
        <w:tc>
          <w:tcPr/>
          <w:p w:rsidR="00000000" w:rsidDel="00000000" w:rsidP="00000000" w:rsidRDefault="00000000" w:rsidRPr="00000000" w14:paraId="00000021">
            <w:pPr>
              <w:jc w:val="center"/>
              <w:rPr>
                <w:b w:val="1"/>
                <w:color w:val="000000"/>
              </w:rPr>
            </w:pPr>
            <w:r w:rsidDel="00000000" w:rsidR="00000000" w:rsidRPr="00000000">
              <w:rPr>
                <w:b w:val="1"/>
                <w:color w:val="000000"/>
                <w:rtl w:val="0"/>
              </w:rPr>
              <w:t xml:space="preserve">Source</w:t>
            </w:r>
          </w:p>
        </w:tc>
        <w:tc>
          <w:tcPr/>
          <w:p w:rsidR="00000000" w:rsidDel="00000000" w:rsidP="00000000" w:rsidRDefault="00000000" w:rsidRPr="00000000" w14:paraId="00000022">
            <w:pPr>
              <w:jc w:val="center"/>
              <w:rPr>
                <w:b w:val="1"/>
                <w:color w:val="000000"/>
              </w:rPr>
            </w:pPr>
            <w:r w:rsidDel="00000000" w:rsidR="00000000" w:rsidRPr="00000000">
              <w:rPr>
                <w:b w:val="1"/>
                <w:color w:val="000000"/>
                <w:rtl w:val="0"/>
              </w:rPr>
              <w:t xml:space="preserve">Target</w:t>
            </w:r>
          </w:p>
        </w:tc>
      </w:tr>
      <w:tr>
        <w:tc>
          <w:tcPr/>
          <w:p w:rsidR="00000000" w:rsidDel="00000000" w:rsidP="00000000" w:rsidRDefault="00000000" w:rsidRPr="00000000" w14:paraId="00000023">
            <w:pPr>
              <w:rPr/>
            </w:pPr>
            <w:r w:rsidDel="00000000" w:rsidR="00000000" w:rsidRPr="00000000">
              <w:rPr>
                <w:rtl w:val="0"/>
              </w:rPr>
              <w:t xml:space="preserve">Buenos Aires, 15 de Marzo del 2019</w:t>
            </w:r>
          </w:p>
          <w:p w:rsidR="00000000" w:rsidDel="00000000" w:rsidP="00000000" w:rsidRDefault="00000000" w:rsidRPr="00000000" w14:paraId="00000024">
            <w:pPr>
              <w:rPr/>
            </w:pPr>
            <w:r w:rsidDel="00000000" w:rsidR="00000000" w:rsidRPr="00000000">
              <w:rPr>
                <w:rtl w:val="0"/>
              </w:rPr>
              <w:t xml:space="preserve">Atento a XXXXX</w:t>
            </w:r>
          </w:p>
          <w:p w:rsidR="00000000" w:rsidDel="00000000" w:rsidP="00000000" w:rsidRDefault="00000000" w:rsidRPr="00000000" w14:paraId="00000025">
            <w:pPr>
              <w:rPr/>
            </w:pPr>
            <w:r w:rsidDel="00000000" w:rsidR="00000000" w:rsidRPr="00000000">
              <w:rPr>
                <w:rtl w:val="0"/>
              </w:rPr>
              <w:t xml:space="preserve">Sr. XXXXXX</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En nombre de nuestra compañía:</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Nos complace presentar la siguiente propuesta de negocios para XXXX en relación al proyecto de renovación de  notebooks, en la cual se detallan los aspectos técnicos, económicos y de servicio obtenidos a partir de los resultados de la consultoría llevada a cabo para el análisis de las necesidades de su compañía.</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numPr>
                <w:ilvl w:val="0"/>
                <w:numId w:val="1"/>
              </w:numPr>
              <w:ind w:left="720" w:hanging="360"/>
              <w:rPr>
                <w:u w:val="none"/>
              </w:rPr>
            </w:pPr>
            <w:r w:rsidDel="00000000" w:rsidR="00000000" w:rsidRPr="00000000">
              <w:rPr>
                <w:rtl w:val="0"/>
              </w:rPr>
              <w:t xml:space="preserve">Introdución</w:t>
            </w:r>
          </w:p>
          <w:p w:rsidR="00000000" w:rsidDel="00000000" w:rsidP="00000000" w:rsidRDefault="00000000" w:rsidRPr="00000000" w14:paraId="0000002C">
            <w:pPr>
              <w:ind w:left="720" w:firstLine="0"/>
              <w:rPr/>
            </w:pPr>
            <w:r w:rsidDel="00000000" w:rsidR="00000000" w:rsidRPr="00000000">
              <w:rPr>
                <w:rtl w:val="0"/>
              </w:rPr>
            </w:r>
          </w:p>
          <w:p w:rsidR="00000000" w:rsidDel="00000000" w:rsidP="00000000" w:rsidRDefault="00000000" w:rsidRPr="00000000" w14:paraId="0000002D">
            <w:pPr>
              <w:ind w:left="0" w:firstLine="0"/>
              <w:rPr/>
            </w:pPr>
            <w:r w:rsidDel="00000000" w:rsidR="00000000" w:rsidRPr="00000000">
              <w:rPr>
                <w:rtl w:val="0"/>
              </w:rPr>
              <w:t xml:space="preserve">Somos una compañía especializada en proveer soluciones tecnológicas integrales para proyectos de sistemas, comunicación e informática desde 1992.</w:t>
            </w:r>
          </w:p>
          <w:p w:rsidR="00000000" w:rsidDel="00000000" w:rsidP="00000000" w:rsidRDefault="00000000" w:rsidRPr="00000000" w14:paraId="0000002E">
            <w:pPr>
              <w:ind w:left="0" w:firstLine="0"/>
              <w:rPr/>
            </w:pPr>
            <w:r w:rsidDel="00000000" w:rsidR="00000000" w:rsidRPr="00000000">
              <w:rPr>
                <w:rtl w:val="0"/>
              </w:rPr>
            </w:r>
          </w:p>
          <w:p w:rsidR="00000000" w:rsidDel="00000000" w:rsidP="00000000" w:rsidRDefault="00000000" w:rsidRPr="00000000" w14:paraId="0000002F">
            <w:pPr>
              <w:ind w:left="0" w:firstLine="0"/>
              <w:rPr/>
            </w:pPr>
            <w:r w:rsidDel="00000000" w:rsidR="00000000" w:rsidRPr="00000000">
              <w:rPr>
                <w:rtl w:val="0"/>
              </w:rPr>
              <w:t xml:space="preserve">Nuestro principal objetivo es brindar a cada cliente una solución ideal para cada caso particular a través de un análisis funcional de sus necesidades comenzando por una consultoría y ofreciendo servicios de análisis, ingeniería y diseño durante la implementación del proyecto, su lanzamiento y, posteriormente, el mantenimiento del mismo. De esta manera nos aseguramos proveer la mejor solución tecnológica.</w:t>
            </w:r>
          </w:p>
          <w:p w:rsidR="00000000" w:rsidDel="00000000" w:rsidP="00000000" w:rsidRDefault="00000000" w:rsidRPr="00000000" w14:paraId="00000030">
            <w:pPr>
              <w:ind w:left="0" w:firstLine="0"/>
              <w:rPr/>
            </w:pPr>
            <w:r w:rsidDel="00000000" w:rsidR="00000000" w:rsidRPr="00000000">
              <w:rPr>
                <w:rtl w:val="0"/>
              </w:rPr>
            </w:r>
          </w:p>
          <w:p w:rsidR="00000000" w:rsidDel="00000000" w:rsidP="00000000" w:rsidRDefault="00000000" w:rsidRPr="00000000" w14:paraId="00000031">
            <w:pPr>
              <w:ind w:left="0" w:firstLine="0"/>
              <w:rPr/>
            </w:pPr>
            <w:r w:rsidDel="00000000" w:rsidR="00000000" w:rsidRPr="00000000">
              <w:rPr>
                <w:rtl w:val="0"/>
              </w:rPr>
              <w:t xml:space="preserve">Contamos con un equipo de profesionales altamente calificados con una amplia experiencia en el rubro, lo que nos posibilita entablar una relación de confianza con nuestros clientes tanto en la implementación de sus proyectos como en la asistencia brindada en situaciones críticas de sus operaciones.</w:t>
            </w:r>
          </w:p>
          <w:p w:rsidR="00000000" w:rsidDel="00000000" w:rsidP="00000000" w:rsidRDefault="00000000" w:rsidRPr="00000000" w14:paraId="00000032">
            <w:pPr>
              <w:ind w:left="0" w:firstLine="0"/>
              <w:rPr/>
            </w:pPr>
            <w:r w:rsidDel="00000000" w:rsidR="00000000" w:rsidRPr="00000000">
              <w:rPr>
                <w:rtl w:val="0"/>
              </w:rPr>
            </w:r>
          </w:p>
          <w:p w:rsidR="00000000" w:rsidDel="00000000" w:rsidP="00000000" w:rsidRDefault="00000000" w:rsidRPr="00000000" w14:paraId="00000033">
            <w:pPr>
              <w:ind w:left="0" w:firstLine="0"/>
              <w:rPr/>
            </w:pPr>
            <w:r w:rsidDel="00000000" w:rsidR="00000000" w:rsidRPr="00000000">
              <w:rPr>
                <w:rtl w:val="0"/>
              </w:rPr>
              <w:t xml:space="preserve">Nuestro valor principal es la confianza en nuestros clientes y su satisfacción. Ese es nuestro compromiso.</w:t>
            </w:r>
          </w:p>
          <w:p w:rsidR="00000000" w:rsidDel="00000000" w:rsidP="00000000" w:rsidRDefault="00000000" w:rsidRPr="00000000" w14:paraId="00000034">
            <w:pPr>
              <w:ind w:left="0" w:firstLine="0"/>
              <w:rPr/>
            </w:pPr>
            <w:r w:rsidDel="00000000" w:rsidR="00000000" w:rsidRPr="00000000">
              <w:rPr>
                <w:rtl w:val="0"/>
              </w:rPr>
            </w:r>
          </w:p>
          <w:p w:rsidR="00000000" w:rsidDel="00000000" w:rsidP="00000000" w:rsidRDefault="00000000" w:rsidRPr="00000000" w14:paraId="00000035">
            <w:pPr>
              <w:numPr>
                <w:ilvl w:val="0"/>
                <w:numId w:val="1"/>
              </w:numPr>
              <w:ind w:left="720" w:hanging="360"/>
              <w:rPr>
                <w:u w:val="none"/>
              </w:rPr>
            </w:pPr>
            <w:r w:rsidDel="00000000" w:rsidR="00000000" w:rsidRPr="00000000">
              <w:rPr>
                <w:rtl w:val="0"/>
              </w:rPr>
              <w:t xml:space="preserve">Especificaciones de los componentes incluidos</w:t>
            </w:r>
          </w:p>
          <w:p w:rsidR="00000000" w:rsidDel="00000000" w:rsidP="00000000" w:rsidRDefault="00000000" w:rsidRPr="00000000" w14:paraId="00000036">
            <w:pPr>
              <w:ind w:left="720" w:firstLine="0"/>
              <w:rPr/>
            </w:pPr>
            <w:r w:rsidDel="00000000" w:rsidR="00000000" w:rsidRPr="00000000">
              <w:rPr>
                <w:rtl w:val="0"/>
              </w:rPr>
            </w:r>
          </w:p>
          <w:p w:rsidR="00000000" w:rsidDel="00000000" w:rsidP="00000000" w:rsidRDefault="00000000" w:rsidRPr="00000000" w14:paraId="00000037">
            <w:pPr>
              <w:ind w:left="0" w:firstLine="0"/>
              <w:rPr/>
            </w:pPr>
            <w:r w:rsidDel="00000000" w:rsidR="00000000" w:rsidRPr="00000000">
              <w:rPr>
                <w:rtl w:val="0"/>
              </w:rPr>
              <w:t xml:space="preserve">Artículo:  Router Cisco ISR4451-X/K9 Cisco 4451-X</w:t>
            </w:r>
          </w:p>
          <w:p w:rsidR="00000000" w:rsidDel="00000000" w:rsidP="00000000" w:rsidRDefault="00000000" w:rsidRPr="00000000" w14:paraId="00000038">
            <w:pPr>
              <w:ind w:left="0" w:firstLine="0"/>
              <w:rPr/>
            </w:pPr>
            <w:r w:rsidDel="00000000" w:rsidR="00000000" w:rsidRPr="00000000">
              <w:rPr>
                <w:rtl w:val="0"/>
              </w:rPr>
              <w:t xml:space="preserve">Cantidad: 1</w:t>
            </w:r>
          </w:p>
          <w:p w:rsidR="00000000" w:rsidDel="00000000" w:rsidP="00000000" w:rsidRDefault="00000000" w:rsidRPr="00000000" w14:paraId="00000039">
            <w:pPr>
              <w:ind w:left="0" w:firstLine="0"/>
              <w:rPr/>
            </w:pPr>
            <w:r w:rsidDel="00000000" w:rsidR="00000000" w:rsidRPr="00000000">
              <w:rPr>
                <w:rtl w:val="0"/>
              </w:rPr>
              <w:t xml:space="preserve">Valor unitario: 12612</w:t>
            </w:r>
          </w:p>
          <w:p w:rsidR="00000000" w:rsidDel="00000000" w:rsidP="00000000" w:rsidRDefault="00000000" w:rsidRPr="00000000" w14:paraId="0000003A">
            <w:pPr>
              <w:ind w:left="0" w:firstLine="0"/>
              <w:rPr/>
            </w:pPr>
            <w:r w:rsidDel="00000000" w:rsidR="00000000" w:rsidRPr="00000000">
              <w:rPr>
                <w:rtl w:val="0"/>
              </w:rPr>
              <w:t xml:space="preserve">Valor total: 12612</w:t>
            </w:r>
          </w:p>
          <w:p w:rsidR="00000000" w:rsidDel="00000000" w:rsidP="00000000" w:rsidRDefault="00000000" w:rsidRPr="00000000" w14:paraId="0000003B">
            <w:pPr>
              <w:ind w:left="0" w:firstLine="0"/>
              <w:rPr/>
            </w:pPr>
            <w:r w:rsidDel="00000000" w:rsidR="00000000" w:rsidRPr="00000000">
              <w:rPr>
                <w:rtl w:val="0"/>
              </w:rPr>
            </w:r>
          </w:p>
          <w:p w:rsidR="00000000" w:rsidDel="00000000" w:rsidP="00000000" w:rsidRDefault="00000000" w:rsidRPr="00000000" w14:paraId="0000003C">
            <w:pPr>
              <w:ind w:left="0" w:firstLine="0"/>
              <w:rPr/>
            </w:pPr>
            <w:r w:rsidDel="00000000" w:rsidR="00000000" w:rsidRPr="00000000">
              <w:rPr>
                <w:rtl w:val="0"/>
              </w:rPr>
              <w:t xml:space="preserve">Artículo: NIM-ES2-8-P 8-port POE/ POE + Layer 2 GE Switch Network Interface Module</w:t>
            </w:r>
          </w:p>
          <w:p w:rsidR="00000000" w:rsidDel="00000000" w:rsidP="00000000" w:rsidRDefault="00000000" w:rsidRPr="00000000" w14:paraId="0000003D">
            <w:pPr>
              <w:ind w:left="0" w:firstLine="0"/>
              <w:rPr/>
            </w:pPr>
            <w:r w:rsidDel="00000000" w:rsidR="00000000" w:rsidRPr="00000000">
              <w:rPr>
                <w:rtl w:val="0"/>
              </w:rPr>
              <w:t xml:space="preserve">Cantidad: 1</w:t>
            </w:r>
          </w:p>
          <w:p w:rsidR="00000000" w:rsidDel="00000000" w:rsidP="00000000" w:rsidRDefault="00000000" w:rsidRPr="00000000" w14:paraId="0000003E">
            <w:pPr>
              <w:ind w:left="0" w:firstLine="0"/>
              <w:rPr/>
            </w:pPr>
            <w:r w:rsidDel="00000000" w:rsidR="00000000" w:rsidRPr="00000000">
              <w:rPr>
                <w:rtl w:val="0"/>
              </w:rPr>
              <w:t xml:space="preserve">Valor unitario: 565</w:t>
            </w:r>
          </w:p>
          <w:p w:rsidR="00000000" w:rsidDel="00000000" w:rsidP="00000000" w:rsidRDefault="00000000" w:rsidRPr="00000000" w14:paraId="0000003F">
            <w:pPr>
              <w:ind w:left="0" w:firstLine="0"/>
              <w:rPr/>
            </w:pPr>
            <w:r w:rsidDel="00000000" w:rsidR="00000000" w:rsidRPr="00000000">
              <w:rPr>
                <w:rtl w:val="0"/>
              </w:rPr>
              <w:t xml:space="preserve">Valor total: 565</w:t>
            </w:r>
          </w:p>
          <w:p w:rsidR="00000000" w:rsidDel="00000000" w:rsidP="00000000" w:rsidRDefault="00000000" w:rsidRPr="00000000" w14:paraId="00000040">
            <w:pPr>
              <w:ind w:left="0" w:firstLine="0"/>
              <w:rPr/>
            </w:pPr>
            <w:r w:rsidDel="00000000" w:rsidR="00000000" w:rsidRPr="00000000">
              <w:rPr>
                <w:rtl w:val="0"/>
              </w:rPr>
            </w:r>
          </w:p>
          <w:p w:rsidR="00000000" w:rsidDel="00000000" w:rsidP="00000000" w:rsidRDefault="00000000" w:rsidRPr="00000000" w14:paraId="00000041">
            <w:pPr>
              <w:ind w:left="0" w:firstLine="0"/>
              <w:rPr/>
            </w:pPr>
            <w:r w:rsidDel="00000000" w:rsidR="00000000" w:rsidRPr="00000000">
              <w:rPr>
                <w:rtl w:val="0"/>
              </w:rPr>
              <w:t xml:space="preserve">Artículo: Cisco ONE Performance on demand License for 4400 Series C1-44-PERF-K9</w:t>
            </w:r>
          </w:p>
          <w:p w:rsidR="00000000" w:rsidDel="00000000" w:rsidP="00000000" w:rsidRDefault="00000000" w:rsidRPr="00000000" w14:paraId="00000042">
            <w:pPr>
              <w:ind w:left="0" w:firstLine="0"/>
              <w:rPr/>
            </w:pPr>
            <w:r w:rsidDel="00000000" w:rsidR="00000000" w:rsidRPr="00000000">
              <w:rPr>
                <w:rtl w:val="0"/>
              </w:rPr>
              <w:t xml:space="preserve">Cantidad: 1</w:t>
            </w:r>
          </w:p>
          <w:p w:rsidR="00000000" w:rsidDel="00000000" w:rsidP="00000000" w:rsidRDefault="00000000" w:rsidRPr="00000000" w14:paraId="00000043">
            <w:pPr>
              <w:ind w:left="0" w:firstLine="0"/>
              <w:rPr/>
            </w:pPr>
            <w:r w:rsidDel="00000000" w:rsidR="00000000" w:rsidRPr="00000000">
              <w:rPr>
                <w:rtl w:val="0"/>
              </w:rPr>
              <w:t xml:space="preserve">Valor unitario: 2142</w:t>
            </w:r>
          </w:p>
          <w:p w:rsidR="00000000" w:rsidDel="00000000" w:rsidP="00000000" w:rsidRDefault="00000000" w:rsidRPr="00000000" w14:paraId="00000044">
            <w:pPr>
              <w:ind w:left="0" w:firstLine="0"/>
              <w:rPr/>
            </w:pPr>
            <w:r w:rsidDel="00000000" w:rsidR="00000000" w:rsidRPr="00000000">
              <w:rPr>
                <w:rtl w:val="0"/>
              </w:rPr>
              <w:t xml:space="preserve">Valor total: 2142</w:t>
            </w:r>
          </w:p>
          <w:p w:rsidR="00000000" w:rsidDel="00000000" w:rsidP="00000000" w:rsidRDefault="00000000" w:rsidRPr="00000000" w14:paraId="00000045">
            <w:pPr>
              <w:ind w:left="0" w:firstLine="0"/>
              <w:rPr/>
            </w:pPr>
            <w:r w:rsidDel="00000000" w:rsidR="00000000" w:rsidRPr="00000000">
              <w:rPr>
                <w:rtl w:val="0"/>
              </w:rPr>
            </w:r>
          </w:p>
          <w:p w:rsidR="00000000" w:rsidDel="00000000" w:rsidP="00000000" w:rsidRDefault="00000000" w:rsidRPr="00000000" w14:paraId="00000046">
            <w:pPr>
              <w:ind w:left="0" w:firstLine="0"/>
              <w:rPr/>
            </w:pPr>
            <w:r w:rsidDel="00000000" w:rsidR="00000000" w:rsidRPr="00000000">
              <w:rPr>
                <w:rtl w:val="0"/>
              </w:rPr>
              <w:t xml:space="preserve">Artículo: MEME-4400-4GUI6G 4G to 16G DRAM Upgrade (8G+8G) for Cisco ISR 4400</w:t>
            </w:r>
          </w:p>
          <w:p w:rsidR="00000000" w:rsidDel="00000000" w:rsidP="00000000" w:rsidRDefault="00000000" w:rsidRPr="00000000" w14:paraId="00000047">
            <w:pPr>
              <w:ind w:left="0" w:firstLine="0"/>
              <w:rPr/>
            </w:pPr>
            <w:r w:rsidDel="00000000" w:rsidR="00000000" w:rsidRPr="00000000">
              <w:rPr>
                <w:rtl w:val="0"/>
              </w:rPr>
              <w:t xml:space="preserve">Cantidad: 1</w:t>
            </w:r>
          </w:p>
          <w:p w:rsidR="00000000" w:rsidDel="00000000" w:rsidP="00000000" w:rsidRDefault="00000000" w:rsidRPr="00000000" w14:paraId="00000048">
            <w:pPr>
              <w:ind w:left="0" w:firstLine="0"/>
              <w:rPr/>
            </w:pPr>
            <w:r w:rsidDel="00000000" w:rsidR="00000000" w:rsidRPr="00000000">
              <w:rPr>
                <w:rtl w:val="0"/>
              </w:rPr>
              <w:t xml:space="preserve">Valor unitario: 1189</w:t>
            </w:r>
          </w:p>
          <w:p w:rsidR="00000000" w:rsidDel="00000000" w:rsidP="00000000" w:rsidRDefault="00000000" w:rsidRPr="00000000" w14:paraId="00000049">
            <w:pPr>
              <w:ind w:left="0" w:firstLine="0"/>
              <w:rPr/>
            </w:pPr>
            <w:r w:rsidDel="00000000" w:rsidR="00000000" w:rsidRPr="00000000">
              <w:rPr>
                <w:rtl w:val="0"/>
              </w:rPr>
              <w:t xml:space="preserve">Valor total: 1189</w:t>
            </w:r>
          </w:p>
          <w:p w:rsidR="00000000" w:rsidDel="00000000" w:rsidP="00000000" w:rsidRDefault="00000000" w:rsidRPr="00000000" w14:paraId="0000004A">
            <w:pPr>
              <w:ind w:left="0" w:firstLine="0"/>
              <w:rPr/>
            </w:pPr>
            <w:r w:rsidDel="00000000" w:rsidR="00000000" w:rsidRPr="00000000">
              <w:rPr>
                <w:rtl w:val="0"/>
              </w:rPr>
            </w:r>
          </w:p>
          <w:p w:rsidR="00000000" w:rsidDel="00000000" w:rsidP="00000000" w:rsidRDefault="00000000" w:rsidRPr="00000000" w14:paraId="0000004B">
            <w:pPr>
              <w:ind w:left="0" w:firstLine="0"/>
              <w:rPr/>
            </w:pPr>
            <w:r w:rsidDel="00000000" w:rsidR="00000000" w:rsidRPr="00000000">
              <w:rPr>
                <w:rtl w:val="0"/>
              </w:rPr>
              <w:t xml:space="preserve">Costo total: USD 16,508 (Dieciséis mil quinientos ocho dólares estadounidenses)</w:t>
            </w:r>
          </w:p>
          <w:p w:rsidR="00000000" w:rsidDel="00000000" w:rsidP="00000000" w:rsidRDefault="00000000" w:rsidRPr="00000000" w14:paraId="0000004C">
            <w:pPr>
              <w:rPr/>
            </w:pPr>
            <w:r w:rsidDel="00000000" w:rsidR="00000000" w:rsidRPr="00000000">
              <w:rPr>
                <w:rtl w:val="0"/>
              </w:rPr>
              <w:t xml:space="preserve">El costo está expresado en dólares estadounidenses y no incluye el IVA.</w:t>
            </w:r>
          </w:p>
          <w:p w:rsidR="00000000" w:rsidDel="00000000" w:rsidP="00000000" w:rsidRDefault="00000000" w:rsidRPr="00000000" w14:paraId="0000004D">
            <w:pPr>
              <w:ind w:left="0" w:firstLine="0"/>
              <w:rPr/>
            </w:pPr>
            <w:r w:rsidDel="00000000" w:rsidR="00000000" w:rsidRPr="00000000">
              <w:rPr>
                <w:rtl w:val="0"/>
              </w:rPr>
            </w:r>
          </w:p>
          <w:p w:rsidR="00000000" w:rsidDel="00000000" w:rsidP="00000000" w:rsidRDefault="00000000" w:rsidRPr="00000000" w14:paraId="0000004E">
            <w:pPr>
              <w:numPr>
                <w:ilvl w:val="0"/>
                <w:numId w:val="1"/>
              </w:numPr>
              <w:ind w:left="720" w:hanging="360"/>
              <w:rPr>
                <w:u w:val="none"/>
              </w:rPr>
            </w:pPr>
            <w:r w:rsidDel="00000000" w:rsidR="00000000" w:rsidRPr="00000000">
              <w:rPr>
                <w:rtl w:val="0"/>
              </w:rPr>
              <w:t xml:space="preserve">Condiciones particulares:</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Plazo de entrega: 20 días</w:t>
            </w:r>
          </w:p>
          <w:p w:rsidR="00000000" w:rsidDel="00000000" w:rsidP="00000000" w:rsidRDefault="00000000" w:rsidRPr="00000000" w14:paraId="00000051">
            <w:pPr>
              <w:rPr/>
            </w:pPr>
            <w:r w:rsidDel="00000000" w:rsidR="00000000" w:rsidRPr="00000000">
              <w:rPr>
                <w:rtl w:val="0"/>
              </w:rPr>
              <w:t xml:space="preserve">Mantenimiento de la oferta: 15 días</w:t>
            </w:r>
          </w:p>
          <w:p w:rsidR="00000000" w:rsidDel="00000000" w:rsidP="00000000" w:rsidRDefault="00000000" w:rsidRPr="00000000" w14:paraId="00000052">
            <w:pPr>
              <w:rPr/>
            </w:pPr>
            <w:r w:rsidDel="00000000" w:rsidR="00000000" w:rsidRPr="00000000">
              <w:rPr>
                <w:rtl w:val="0"/>
              </w:rPr>
              <w:t xml:space="preserve">Formas de pago:</w:t>
            </w:r>
          </w:p>
          <w:p w:rsidR="00000000" w:rsidDel="00000000" w:rsidP="00000000" w:rsidRDefault="00000000" w:rsidRPr="00000000" w14:paraId="00000053">
            <w:pPr>
              <w:rPr/>
            </w:pPr>
            <w:r w:rsidDel="00000000" w:rsidR="00000000" w:rsidRPr="00000000">
              <w:rPr>
                <w:u w:val="single"/>
                <w:rtl w:val="0"/>
              </w:rPr>
              <w:t xml:space="preserve">Opción 1:</w:t>
            </w:r>
            <w:r w:rsidDel="00000000" w:rsidR="00000000" w:rsidRPr="00000000">
              <w:rPr>
                <w:rtl w:val="0"/>
              </w:rPr>
              <w:t xml:space="preserve"> factura a pagar a 30 días con tipo de cambio ajustable</w:t>
            </w:r>
          </w:p>
          <w:p w:rsidR="00000000" w:rsidDel="00000000" w:rsidP="00000000" w:rsidRDefault="00000000" w:rsidRPr="00000000" w14:paraId="00000054">
            <w:pPr>
              <w:rPr/>
            </w:pPr>
            <w:r w:rsidDel="00000000" w:rsidR="00000000" w:rsidRPr="00000000">
              <w:rPr>
                <w:u w:val="single"/>
                <w:rtl w:val="0"/>
              </w:rPr>
              <w:t xml:space="preserve">Opción 2:</w:t>
            </w:r>
            <w:r w:rsidDel="00000000" w:rsidR="00000000" w:rsidRPr="00000000">
              <w:rPr>
                <w:rtl w:val="0"/>
              </w:rPr>
              <w:t xml:space="preserve"> pago en efectivo/transferencia bancaria (1.5% de descuento)</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Para los productos que no se encuentren en stock, los plazos de entrega son estimados. En el caso de productos en stock local el plazo de entrega dependerá de la disponibilidad del fabricante y para productos a pedido, dependerá de la aprobación del Sistema Integral de Monitoreo de Importaciones (SIMI), según la Resolución general conjunta 4185-E/2018.</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Sin otro particular, agradecemos su interés en nuestros productos y quedamos a su disposición para cualquier consulta.</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Saluda cordialmente</w:t>
            </w:r>
          </w:p>
          <w:p w:rsidR="00000000" w:rsidDel="00000000" w:rsidP="00000000" w:rsidRDefault="00000000" w:rsidRPr="00000000" w14:paraId="0000005C">
            <w:pPr>
              <w:rPr/>
            </w:pPr>
            <w:r w:rsidDel="00000000" w:rsidR="00000000" w:rsidRPr="00000000">
              <w:rPr>
                <w:rtl w:val="0"/>
              </w:rPr>
              <w:t xml:space="preserve">XXXX</w:t>
            </w:r>
          </w:p>
          <w:p w:rsidR="00000000" w:rsidDel="00000000" w:rsidP="00000000" w:rsidRDefault="00000000" w:rsidRPr="00000000" w14:paraId="0000005D">
            <w:pPr>
              <w:ind w:left="0" w:firstLine="0"/>
              <w:rPr/>
            </w:pPr>
            <w:r w:rsidDel="00000000" w:rsidR="00000000" w:rsidRPr="00000000">
              <w:rPr>
                <w:rtl w:val="0"/>
              </w:rPr>
            </w:r>
          </w:p>
        </w:tc>
        <w:tc>
          <w:tcPr/>
          <w:p w:rsidR="00000000" w:rsidDel="00000000" w:rsidP="00000000" w:rsidRDefault="00000000" w:rsidRPr="00000000" w14:paraId="0000005E">
            <w:pPr>
              <w:rPr/>
            </w:pPr>
            <w:r w:rsidDel="00000000" w:rsidR="00000000" w:rsidRPr="00000000">
              <w:rPr>
                <w:rtl w:val="0"/>
              </w:rPr>
              <w:t xml:space="preserve">Buenos Aires, March 15th 2019</w:t>
            </w:r>
          </w:p>
          <w:p w:rsidR="00000000" w:rsidDel="00000000" w:rsidP="00000000" w:rsidRDefault="00000000" w:rsidRPr="00000000" w14:paraId="0000005F">
            <w:pPr>
              <w:rPr/>
            </w:pPr>
            <w:r w:rsidDel="00000000" w:rsidR="00000000" w:rsidRPr="00000000">
              <w:rPr>
                <w:rtl w:val="0"/>
              </w:rPr>
              <w:t xml:space="preserve">Dear XXXX</w:t>
            </w:r>
          </w:p>
          <w:p w:rsidR="00000000" w:rsidDel="00000000" w:rsidP="00000000" w:rsidRDefault="00000000" w:rsidRPr="00000000" w14:paraId="00000060">
            <w:pPr>
              <w:rPr/>
            </w:pPr>
            <w:r w:rsidDel="00000000" w:rsidR="00000000" w:rsidRPr="00000000">
              <w:rPr>
                <w:rtl w:val="0"/>
              </w:rPr>
              <w:t xml:space="preserve">At: Sr. XXXXX</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On behalf of our company:</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It is a pleasure for XXXX to present our “Technical business proposal for the XXX”regarding the notebook renovation project in which technical, economical and service aspects are described, derived from the results of our documental consultancy carried out for the fulfillment of your organization’s needs.</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numPr>
                <w:ilvl w:val="0"/>
                <w:numId w:val="2"/>
              </w:numPr>
              <w:ind w:left="720" w:hanging="360"/>
              <w:rPr>
                <w:u w:val="none"/>
              </w:rPr>
            </w:pPr>
            <w:r w:rsidDel="00000000" w:rsidR="00000000" w:rsidRPr="00000000">
              <w:rPr>
                <w:rtl w:val="0"/>
              </w:rPr>
              <w:t xml:space="preserve">Introduction</w:t>
            </w:r>
          </w:p>
          <w:p w:rsidR="00000000" w:rsidDel="00000000" w:rsidP="00000000" w:rsidRDefault="00000000" w:rsidRPr="00000000" w14:paraId="00000067">
            <w:pPr>
              <w:ind w:left="720" w:firstLine="0"/>
              <w:rPr/>
            </w:pPr>
            <w:r w:rsidDel="00000000" w:rsidR="00000000" w:rsidRPr="00000000">
              <w:rPr>
                <w:rtl w:val="0"/>
              </w:rPr>
            </w:r>
          </w:p>
          <w:p w:rsidR="00000000" w:rsidDel="00000000" w:rsidP="00000000" w:rsidRDefault="00000000" w:rsidRPr="00000000" w14:paraId="00000068">
            <w:pPr>
              <w:ind w:left="0" w:firstLine="0"/>
              <w:rPr/>
            </w:pPr>
            <w:r w:rsidDel="00000000" w:rsidR="00000000" w:rsidRPr="00000000">
              <w:rPr>
                <w:rtl w:val="0"/>
              </w:rPr>
              <w:t xml:space="preserve">We are a company specialized in providing comprehensive technological solutions for system, communication and informatics projects since 1992.</w:t>
            </w:r>
          </w:p>
          <w:p w:rsidR="00000000" w:rsidDel="00000000" w:rsidP="00000000" w:rsidRDefault="00000000" w:rsidRPr="00000000" w14:paraId="00000069">
            <w:pPr>
              <w:ind w:left="0" w:firstLine="0"/>
              <w:rPr/>
            </w:pPr>
            <w:r w:rsidDel="00000000" w:rsidR="00000000" w:rsidRPr="00000000">
              <w:rPr>
                <w:rtl w:val="0"/>
              </w:rPr>
            </w:r>
          </w:p>
          <w:p w:rsidR="00000000" w:rsidDel="00000000" w:rsidP="00000000" w:rsidRDefault="00000000" w:rsidRPr="00000000" w14:paraId="0000006A">
            <w:pPr>
              <w:ind w:left="0" w:firstLine="0"/>
              <w:rPr/>
            </w:pPr>
            <w:r w:rsidDel="00000000" w:rsidR="00000000" w:rsidRPr="00000000">
              <w:rPr>
                <w:rtl w:val="0"/>
              </w:rPr>
              <w:t xml:space="preserve">Our primary objective is to provide our clients with an adequate solution for each particular case through a functional analysis of their needs beginning by undertaking a consultancy and providing engineering, design and analysis services up until their project’s deployment, launching and posterior maintenance, thus ensuring the best technological solution.</w:t>
            </w:r>
          </w:p>
          <w:p w:rsidR="00000000" w:rsidDel="00000000" w:rsidP="00000000" w:rsidRDefault="00000000" w:rsidRPr="00000000" w14:paraId="0000006B">
            <w:pPr>
              <w:ind w:left="0" w:firstLine="0"/>
              <w:rPr/>
            </w:pPr>
            <w:r w:rsidDel="00000000" w:rsidR="00000000" w:rsidRPr="00000000">
              <w:rPr>
                <w:rtl w:val="0"/>
              </w:rPr>
            </w:r>
          </w:p>
          <w:p w:rsidR="00000000" w:rsidDel="00000000" w:rsidP="00000000" w:rsidRDefault="00000000" w:rsidRPr="00000000" w14:paraId="0000006C">
            <w:pPr>
              <w:ind w:left="0" w:firstLine="0"/>
              <w:rPr/>
            </w:pPr>
            <w:r w:rsidDel="00000000" w:rsidR="00000000" w:rsidRPr="00000000">
              <w:rPr>
                <w:rtl w:val="0"/>
              </w:rPr>
              <w:t xml:space="preserve">We have a team of highly qualified professionals with a vast field experience, which is why we have established a trusting business relationship with our clients both when deploying new projects and when rendering our assistance on critical situations for their operation.</w:t>
            </w:r>
          </w:p>
          <w:p w:rsidR="00000000" w:rsidDel="00000000" w:rsidP="00000000" w:rsidRDefault="00000000" w:rsidRPr="00000000" w14:paraId="0000006D">
            <w:pPr>
              <w:ind w:left="0" w:firstLine="0"/>
              <w:rPr/>
            </w:pPr>
            <w:r w:rsidDel="00000000" w:rsidR="00000000" w:rsidRPr="00000000">
              <w:rPr>
                <w:rtl w:val="0"/>
              </w:rPr>
            </w:r>
          </w:p>
          <w:p w:rsidR="00000000" w:rsidDel="00000000" w:rsidP="00000000" w:rsidRDefault="00000000" w:rsidRPr="00000000" w14:paraId="0000006E">
            <w:pPr>
              <w:ind w:left="0" w:firstLine="0"/>
              <w:rPr/>
            </w:pPr>
            <w:r w:rsidDel="00000000" w:rsidR="00000000" w:rsidRPr="00000000">
              <w:rPr>
                <w:rtl w:val="0"/>
              </w:rPr>
              <w:t xml:space="preserve">Our highest value is the trust in our clients and their satisfaction. This is our compromise.</w:t>
            </w:r>
          </w:p>
          <w:p w:rsidR="00000000" w:rsidDel="00000000" w:rsidP="00000000" w:rsidRDefault="00000000" w:rsidRPr="00000000" w14:paraId="0000006F">
            <w:pPr>
              <w:ind w:left="0" w:firstLine="0"/>
              <w:rPr/>
            </w:pPr>
            <w:r w:rsidDel="00000000" w:rsidR="00000000" w:rsidRPr="00000000">
              <w:rPr>
                <w:rtl w:val="0"/>
              </w:rPr>
            </w:r>
          </w:p>
          <w:p w:rsidR="00000000" w:rsidDel="00000000" w:rsidP="00000000" w:rsidRDefault="00000000" w:rsidRPr="00000000" w14:paraId="00000070">
            <w:pPr>
              <w:numPr>
                <w:ilvl w:val="0"/>
                <w:numId w:val="2"/>
              </w:numPr>
              <w:ind w:left="720" w:hanging="360"/>
              <w:rPr>
                <w:u w:val="none"/>
              </w:rPr>
            </w:pPr>
            <w:r w:rsidDel="00000000" w:rsidR="00000000" w:rsidRPr="00000000">
              <w:rPr>
                <w:rtl w:val="0"/>
              </w:rPr>
              <w:t xml:space="preserve">Specifics of included components:</w:t>
            </w:r>
          </w:p>
          <w:p w:rsidR="00000000" w:rsidDel="00000000" w:rsidP="00000000" w:rsidRDefault="00000000" w:rsidRPr="00000000" w14:paraId="00000071">
            <w:pPr>
              <w:ind w:left="720" w:firstLine="0"/>
              <w:rPr/>
            </w:pPr>
            <w:r w:rsidDel="00000000" w:rsidR="00000000" w:rsidRPr="00000000">
              <w:rPr>
                <w:rtl w:val="0"/>
              </w:rPr>
            </w:r>
          </w:p>
          <w:p w:rsidR="00000000" w:rsidDel="00000000" w:rsidP="00000000" w:rsidRDefault="00000000" w:rsidRPr="00000000" w14:paraId="00000072">
            <w:pPr>
              <w:ind w:left="0" w:firstLine="0"/>
              <w:rPr/>
            </w:pPr>
            <w:r w:rsidDel="00000000" w:rsidR="00000000" w:rsidRPr="00000000">
              <w:rPr>
                <w:rtl w:val="0"/>
              </w:rPr>
              <w:t xml:space="preserve">Item: Router Cisco ISR4451-X/K9 Cisco 4451-X</w:t>
            </w:r>
          </w:p>
          <w:p w:rsidR="00000000" w:rsidDel="00000000" w:rsidP="00000000" w:rsidRDefault="00000000" w:rsidRPr="00000000" w14:paraId="00000073">
            <w:pPr>
              <w:ind w:left="0" w:firstLine="0"/>
              <w:rPr/>
            </w:pPr>
            <w:r w:rsidDel="00000000" w:rsidR="00000000" w:rsidRPr="00000000">
              <w:rPr>
                <w:rtl w:val="0"/>
              </w:rPr>
              <w:t xml:space="preserve">Amount: 1</w:t>
            </w:r>
          </w:p>
          <w:p w:rsidR="00000000" w:rsidDel="00000000" w:rsidP="00000000" w:rsidRDefault="00000000" w:rsidRPr="00000000" w14:paraId="00000074">
            <w:pPr>
              <w:ind w:left="0" w:firstLine="0"/>
              <w:rPr/>
            </w:pPr>
            <w:r w:rsidDel="00000000" w:rsidR="00000000" w:rsidRPr="00000000">
              <w:rPr>
                <w:rtl w:val="0"/>
              </w:rPr>
              <w:t xml:space="preserve">Unit Value: 12612</w:t>
            </w:r>
          </w:p>
          <w:p w:rsidR="00000000" w:rsidDel="00000000" w:rsidP="00000000" w:rsidRDefault="00000000" w:rsidRPr="00000000" w14:paraId="00000075">
            <w:pPr>
              <w:ind w:left="0" w:firstLine="0"/>
              <w:rPr/>
            </w:pPr>
            <w:r w:rsidDel="00000000" w:rsidR="00000000" w:rsidRPr="00000000">
              <w:rPr>
                <w:rtl w:val="0"/>
              </w:rPr>
              <w:t xml:space="preserve">Total value: 12612</w:t>
            </w:r>
          </w:p>
          <w:p w:rsidR="00000000" w:rsidDel="00000000" w:rsidP="00000000" w:rsidRDefault="00000000" w:rsidRPr="00000000" w14:paraId="00000076">
            <w:pPr>
              <w:ind w:left="0" w:firstLine="0"/>
              <w:rPr/>
            </w:pPr>
            <w:r w:rsidDel="00000000" w:rsidR="00000000" w:rsidRPr="00000000">
              <w:rPr>
                <w:rtl w:val="0"/>
              </w:rPr>
            </w:r>
          </w:p>
          <w:p w:rsidR="00000000" w:rsidDel="00000000" w:rsidP="00000000" w:rsidRDefault="00000000" w:rsidRPr="00000000" w14:paraId="00000077">
            <w:pPr>
              <w:ind w:left="0" w:firstLine="0"/>
              <w:rPr/>
            </w:pPr>
            <w:r w:rsidDel="00000000" w:rsidR="00000000" w:rsidRPr="00000000">
              <w:rPr>
                <w:rtl w:val="0"/>
              </w:rPr>
              <w:t xml:space="preserve">Item: NIM-ES2-8-P 8-port POE/ POE + Layer 2 GE Switch Network Interface Module</w:t>
            </w:r>
          </w:p>
          <w:p w:rsidR="00000000" w:rsidDel="00000000" w:rsidP="00000000" w:rsidRDefault="00000000" w:rsidRPr="00000000" w14:paraId="00000078">
            <w:pPr>
              <w:ind w:left="0" w:firstLine="0"/>
              <w:rPr/>
            </w:pPr>
            <w:r w:rsidDel="00000000" w:rsidR="00000000" w:rsidRPr="00000000">
              <w:rPr>
                <w:rtl w:val="0"/>
              </w:rPr>
              <w:t xml:space="preserve">Amount: 1</w:t>
            </w:r>
          </w:p>
          <w:p w:rsidR="00000000" w:rsidDel="00000000" w:rsidP="00000000" w:rsidRDefault="00000000" w:rsidRPr="00000000" w14:paraId="00000079">
            <w:pPr>
              <w:ind w:left="0" w:firstLine="0"/>
              <w:rPr/>
            </w:pPr>
            <w:r w:rsidDel="00000000" w:rsidR="00000000" w:rsidRPr="00000000">
              <w:rPr>
                <w:rtl w:val="0"/>
              </w:rPr>
              <w:t xml:space="preserve">Unit value: 565</w:t>
            </w:r>
          </w:p>
          <w:p w:rsidR="00000000" w:rsidDel="00000000" w:rsidP="00000000" w:rsidRDefault="00000000" w:rsidRPr="00000000" w14:paraId="0000007A">
            <w:pPr>
              <w:ind w:left="0" w:firstLine="0"/>
              <w:rPr/>
            </w:pPr>
            <w:r w:rsidDel="00000000" w:rsidR="00000000" w:rsidRPr="00000000">
              <w:rPr>
                <w:rtl w:val="0"/>
              </w:rPr>
              <w:t xml:space="preserve">Total value: 565</w:t>
            </w:r>
          </w:p>
          <w:p w:rsidR="00000000" w:rsidDel="00000000" w:rsidP="00000000" w:rsidRDefault="00000000" w:rsidRPr="00000000" w14:paraId="0000007B">
            <w:pPr>
              <w:ind w:left="0" w:firstLine="0"/>
              <w:rPr/>
            </w:pPr>
            <w:r w:rsidDel="00000000" w:rsidR="00000000" w:rsidRPr="00000000">
              <w:rPr>
                <w:rtl w:val="0"/>
              </w:rPr>
            </w:r>
          </w:p>
          <w:p w:rsidR="00000000" w:rsidDel="00000000" w:rsidP="00000000" w:rsidRDefault="00000000" w:rsidRPr="00000000" w14:paraId="0000007C">
            <w:pPr>
              <w:ind w:left="0" w:firstLine="0"/>
              <w:rPr/>
            </w:pPr>
            <w:r w:rsidDel="00000000" w:rsidR="00000000" w:rsidRPr="00000000">
              <w:rPr>
                <w:rtl w:val="0"/>
              </w:rPr>
              <w:t xml:space="preserve">Item: Cisco ONE Performance on demand License for 4400 Series C1-44-PERF-K9</w:t>
            </w:r>
          </w:p>
          <w:p w:rsidR="00000000" w:rsidDel="00000000" w:rsidP="00000000" w:rsidRDefault="00000000" w:rsidRPr="00000000" w14:paraId="0000007D">
            <w:pPr>
              <w:ind w:left="0" w:firstLine="0"/>
              <w:rPr/>
            </w:pPr>
            <w:r w:rsidDel="00000000" w:rsidR="00000000" w:rsidRPr="00000000">
              <w:rPr>
                <w:rtl w:val="0"/>
              </w:rPr>
              <w:t xml:space="preserve">Amount: 1</w:t>
            </w:r>
          </w:p>
          <w:p w:rsidR="00000000" w:rsidDel="00000000" w:rsidP="00000000" w:rsidRDefault="00000000" w:rsidRPr="00000000" w14:paraId="0000007E">
            <w:pPr>
              <w:ind w:left="0" w:firstLine="0"/>
              <w:rPr/>
            </w:pPr>
            <w:r w:rsidDel="00000000" w:rsidR="00000000" w:rsidRPr="00000000">
              <w:rPr>
                <w:rtl w:val="0"/>
              </w:rPr>
              <w:t xml:space="preserve">Unit value: 2142</w:t>
            </w:r>
          </w:p>
          <w:p w:rsidR="00000000" w:rsidDel="00000000" w:rsidP="00000000" w:rsidRDefault="00000000" w:rsidRPr="00000000" w14:paraId="0000007F">
            <w:pPr>
              <w:ind w:left="0" w:firstLine="0"/>
              <w:rPr/>
            </w:pPr>
            <w:r w:rsidDel="00000000" w:rsidR="00000000" w:rsidRPr="00000000">
              <w:rPr>
                <w:rtl w:val="0"/>
              </w:rPr>
              <w:t xml:space="preserve">Total value: 2142</w:t>
            </w:r>
          </w:p>
          <w:p w:rsidR="00000000" w:rsidDel="00000000" w:rsidP="00000000" w:rsidRDefault="00000000" w:rsidRPr="00000000" w14:paraId="00000080">
            <w:pPr>
              <w:ind w:left="0" w:firstLine="0"/>
              <w:rPr/>
            </w:pPr>
            <w:r w:rsidDel="00000000" w:rsidR="00000000" w:rsidRPr="00000000">
              <w:rPr>
                <w:rtl w:val="0"/>
              </w:rPr>
            </w:r>
          </w:p>
          <w:p w:rsidR="00000000" w:rsidDel="00000000" w:rsidP="00000000" w:rsidRDefault="00000000" w:rsidRPr="00000000" w14:paraId="00000081">
            <w:pPr>
              <w:ind w:left="0" w:firstLine="0"/>
              <w:rPr/>
            </w:pPr>
            <w:r w:rsidDel="00000000" w:rsidR="00000000" w:rsidRPr="00000000">
              <w:rPr>
                <w:rtl w:val="0"/>
              </w:rPr>
              <w:t xml:space="preserve">Item: MEME-4400-4GUI6G 4G to 16G DRAM Upgrade (8G+8G) for Cisco ISR 4400</w:t>
            </w:r>
          </w:p>
          <w:p w:rsidR="00000000" w:rsidDel="00000000" w:rsidP="00000000" w:rsidRDefault="00000000" w:rsidRPr="00000000" w14:paraId="00000082">
            <w:pPr>
              <w:ind w:left="0" w:firstLine="0"/>
              <w:rPr/>
            </w:pPr>
            <w:r w:rsidDel="00000000" w:rsidR="00000000" w:rsidRPr="00000000">
              <w:rPr>
                <w:rtl w:val="0"/>
              </w:rPr>
              <w:t xml:space="preserve">Amount: 1</w:t>
            </w:r>
          </w:p>
          <w:p w:rsidR="00000000" w:rsidDel="00000000" w:rsidP="00000000" w:rsidRDefault="00000000" w:rsidRPr="00000000" w14:paraId="00000083">
            <w:pPr>
              <w:ind w:left="0" w:firstLine="0"/>
              <w:rPr/>
            </w:pPr>
            <w:r w:rsidDel="00000000" w:rsidR="00000000" w:rsidRPr="00000000">
              <w:rPr>
                <w:rtl w:val="0"/>
              </w:rPr>
              <w:t xml:space="preserve">Unit value: 1189</w:t>
            </w:r>
          </w:p>
          <w:p w:rsidR="00000000" w:rsidDel="00000000" w:rsidP="00000000" w:rsidRDefault="00000000" w:rsidRPr="00000000" w14:paraId="00000084">
            <w:pPr>
              <w:ind w:left="0" w:firstLine="0"/>
              <w:rPr/>
            </w:pPr>
            <w:r w:rsidDel="00000000" w:rsidR="00000000" w:rsidRPr="00000000">
              <w:rPr>
                <w:rtl w:val="0"/>
              </w:rPr>
              <w:t xml:space="preserve">Total value: 1189</w:t>
            </w:r>
          </w:p>
          <w:p w:rsidR="00000000" w:rsidDel="00000000" w:rsidP="00000000" w:rsidRDefault="00000000" w:rsidRPr="00000000" w14:paraId="00000085">
            <w:pPr>
              <w:ind w:left="0" w:firstLine="0"/>
              <w:rPr/>
            </w:pPr>
            <w:r w:rsidDel="00000000" w:rsidR="00000000" w:rsidRPr="00000000">
              <w:rPr>
                <w:rtl w:val="0"/>
              </w:rPr>
            </w:r>
          </w:p>
          <w:p w:rsidR="00000000" w:rsidDel="00000000" w:rsidP="00000000" w:rsidRDefault="00000000" w:rsidRPr="00000000" w14:paraId="00000086">
            <w:pPr>
              <w:ind w:left="0" w:firstLine="0"/>
              <w:rPr/>
            </w:pPr>
            <w:r w:rsidDel="00000000" w:rsidR="00000000" w:rsidRPr="00000000">
              <w:rPr>
                <w:rtl w:val="0"/>
              </w:rPr>
              <w:t xml:space="preserve">Overall cost: USD 16,508 (Sixteen thousand five hundred and eight United States Dollars)</w:t>
            </w:r>
          </w:p>
          <w:p w:rsidR="00000000" w:rsidDel="00000000" w:rsidP="00000000" w:rsidRDefault="00000000" w:rsidRPr="00000000" w14:paraId="00000087">
            <w:pPr>
              <w:ind w:left="0" w:firstLine="0"/>
              <w:rPr/>
            </w:pPr>
            <w:r w:rsidDel="00000000" w:rsidR="00000000" w:rsidRPr="00000000">
              <w:rPr>
                <w:rtl w:val="0"/>
              </w:rPr>
              <w:t xml:space="preserve">Cost is expressed on United STates Dollars and does not include VAT.</w:t>
            </w:r>
          </w:p>
          <w:p w:rsidR="00000000" w:rsidDel="00000000" w:rsidP="00000000" w:rsidRDefault="00000000" w:rsidRPr="00000000" w14:paraId="00000088">
            <w:pPr>
              <w:ind w:left="0" w:firstLine="0"/>
              <w:rPr/>
            </w:pPr>
            <w:r w:rsidDel="00000000" w:rsidR="00000000" w:rsidRPr="00000000">
              <w:rPr>
                <w:rtl w:val="0"/>
              </w:rPr>
            </w:r>
          </w:p>
          <w:p w:rsidR="00000000" w:rsidDel="00000000" w:rsidP="00000000" w:rsidRDefault="00000000" w:rsidRPr="00000000" w14:paraId="00000089">
            <w:pPr>
              <w:numPr>
                <w:ilvl w:val="0"/>
                <w:numId w:val="2"/>
              </w:numPr>
              <w:ind w:left="720" w:hanging="360"/>
              <w:rPr>
                <w:u w:val="none"/>
              </w:rPr>
            </w:pPr>
            <w:r w:rsidDel="00000000" w:rsidR="00000000" w:rsidRPr="00000000">
              <w:rPr>
                <w:rtl w:val="0"/>
              </w:rPr>
              <w:t xml:space="preserve">Particular requirements:</w:t>
            </w:r>
          </w:p>
          <w:p w:rsidR="00000000" w:rsidDel="00000000" w:rsidP="00000000" w:rsidRDefault="00000000" w:rsidRPr="00000000" w14:paraId="0000008A">
            <w:pPr>
              <w:ind w:left="0" w:firstLine="0"/>
              <w:rPr/>
            </w:pPr>
            <w:r w:rsidDel="00000000" w:rsidR="00000000" w:rsidRPr="00000000">
              <w:rPr>
                <w:rtl w:val="0"/>
              </w:rPr>
            </w:r>
          </w:p>
          <w:p w:rsidR="00000000" w:rsidDel="00000000" w:rsidP="00000000" w:rsidRDefault="00000000" w:rsidRPr="00000000" w14:paraId="0000008B">
            <w:pPr>
              <w:ind w:left="0" w:firstLine="0"/>
              <w:rPr/>
            </w:pPr>
            <w:r w:rsidDel="00000000" w:rsidR="00000000" w:rsidRPr="00000000">
              <w:rPr>
                <w:rtl w:val="0"/>
              </w:rPr>
              <w:t xml:space="preserve">Submission period: 20 days</w:t>
            </w:r>
          </w:p>
          <w:p w:rsidR="00000000" w:rsidDel="00000000" w:rsidP="00000000" w:rsidRDefault="00000000" w:rsidRPr="00000000" w14:paraId="0000008C">
            <w:pPr>
              <w:ind w:left="0" w:firstLine="0"/>
              <w:rPr/>
            </w:pPr>
            <w:r w:rsidDel="00000000" w:rsidR="00000000" w:rsidRPr="00000000">
              <w:rPr>
                <w:rtl w:val="0"/>
              </w:rPr>
              <w:t xml:space="preserve">Offer stands for: 15 days</w:t>
            </w:r>
          </w:p>
          <w:p w:rsidR="00000000" w:rsidDel="00000000" w:rsidP="00000000" w:rsidRDefault="00000000" w:rsidRPr="00000000" w14:paraId="0000008D">
            <w:pPr>
              <w:ind w:left="0" w:firstLine="0"/>
              <w:rPr/>
            </w:pPr>
            <w:r w:rsidDel="00000000" w:rsidR="00000000" w:rsidRPr="00000000">
              <w:rPr>
                <w:rtl w:val="0"/>
              </w:rPr>
              <w:t xml:space="preserve">Payment methods: </w:t>
            </w:r>
          </w:p>
          <w:p w:rsidR="00000000" w:rsidDel="00000000" w:rsidP="00000000" w:rsidRDefault="00000000" w:rsidRPr="00000000" w14:paraId="0000008E">
            <w:pPr>
              <w:ind w:left="0" w:firstLine="0"/>
              <w:rPr/>
            </w:pPr>
            <w:r w:rsidDel="00000000" w:rsidR="00000000" w:rsidRPr="00000000">
              <w:rPr>
                <w:u w:val="single"/>
                <w:rtl w:val="0"/>
              </w:rPr>
              <w:t xml:space="preserve">Option 1:</w:t>
            </w:r>
            <w:r w:rsidDel="00000000" w:rsidR="00000000" w:rsidRPr="00000000">
              <w:rPr>
                <w:rtl w:val="0"/>
              </w:rPr>
              <w:t xml:space="preserve"> 30 days date of invoice with adjustable exchange rate</w:t>
            </w:r>
          </w:p>
          <w:p w:rsidR="00000000" w:rsidDel="00000000" w:rsidP="00000000" w:rsidRDefault="00000000" w:rsidRPr="00000000" w14:paraId="0000008F">
            <w:pPr>
              <w:ind w:left="0" w:firstLine="0"/>
              <w:rPr/>
            </w:pPr>
            <w:r w:rsidDel="00000000" w:rsidR="00000000" w:rsidRPr="00000000">
              <w:rPr>
                <w:u w:val="single"/>
                <w:rtl w:val="0"/>
              </w:rPr>
              <w:t xml:space="preserve">Option 2:</w:t>
            </w:r>
            <w:r w:rsidDel="00000000" w:rsidR="00000000" w:rsidRPr="00000000">
              <w:rPr>
                <w:rtl w:val="0"/>
              </w:rPr>
              <w:t xml:space="preserve"> cash payments/bank transfer (1.5% discount)</w:t>
            </w:r>
          </w:p>
          <w:p w:rsidR="00000000" w:rsidDel="00000000" w:rsidP="00000000" w:rsidRDefault="00000000" w:rsidRPr="00000000" w14:paraId="00000090">
            <w:pPr>
              <w:ind w:left="0" w:firstLine="0"/>
              <w:rPr/>
            </w:pPr>
            <w:r w:rsidDel="00000000" w:rsidR="00000000" w:rsidRPr="00000000">
              <w:rPr>
                <w:rtl w:val="0"/>
              </w:rPr>
            </w:r>
          </w:p>
          <w:p w:rsidR="00000000" w:rsidDel="00000000" w:rsidP="00000000" w:rsidRDefault="00000000" w:rsidRPr="00000000" w14:paraId="00000091">
            <w:pPr>
              <w:ind w:left="0" w:firstLine="0"/>
              <w:rPr/>
            </w:pPr>
            <w:r w:rsidDel="00000000" w:rsidR="00000000" w:rsidRPr="00000000">
              <w:rPr>
                <w:rtl w:val="0"/>
              </w:rPr>
              <w:t xml:space="preserve">The delivery period of products that are not in stock will be estimated. In the case of locally stocked products the delivery period will depend on the producer’s availability and in the case of ordered items it will depend on the approval of the </w:t>
            </w:r>
            <w:r w:rsidDel="00000000" w:rsidR="00000000" w:rsidRPr="00000000">
              <w:rPr>
                <w:i w:val="1"/>
                <w:rtl w:val="0"/>
              </w:rPr>
              <w:t xml:space="preserve">Sistema Integral de Monitoreo de Importaciones (SIMI) </w:t>
            </w:r>
            <w:r w:rsidDel="00000000" w:rsidR="00000000" w:rsidRPr="00000000">
              <w:rPr>
                <w:rtl w:val="0"/>
              </w:rPr>
              <w:t xml:space="preserve">[Integral System of Import Monitoring] according to General Resolution 4185-E/2018.</w:t>
            </w:r>
          </w:p>
          <w:p w:rsidR="00000000" w:rsidDel="00000000" w:rsidP="00000000" w:rsidRDefault="00000000" w:rsidRPr="00000000" w14:paraId="00000092">
            <w:pPr>
              <w:ind w:left="0" w:firstLine="0"/>
              <w:rPr/>
            </w:pPr>
            <w:r w:rsidDel="00000000" w:rsidR="00000000" w:rsidRPr="00000000">
              <w:rPr>
                <w:rtl w:val="0"/>
              </w:rPr>
            </w:r>
          </w:p>
          <w:p w:rsidR="00000000" w:rsidDel="00000000" w:rsidP="00000000" w:rsidRDefault="00000000" w:rsidRPr="00000000" w14:paraId="00000093">
            <w:pPr>
              <w:ind w:left="0" w:firstLine="0"/>
              <w:rPr/>
            </w:pPr>
            <w:r w:rsidDel="00000000" w:rsidR="00000000" w:rsidRPr="00000000">
              <w:rPr>
                <w:rtl w:val="0"/>
              </w:rPr>
            </w:r>
          </w:p>
          <w:p w:rsidR="00000000" w:rsidDel="00000000" w:rsidP="00000000" w:rsidRDefault="00000000" w:rsidRPr="00000000" w14:paraId="00000094">
            <w:pPr>
              <w:ind w:left="0" w:firstLine="0"/>
              <w:rPr/>
            </w:pPr>
            <w:r w:rsidDel="00000000" w:rsidR="00000000" w:rsidRPr="00000000">
              <w:rPr>
                <w:rtl w:val="0"/>
              </w:rPr>
              <w:t xml:space="preserve">With no further due, we thank you for your interest in our products and remain at your disposal for any inquiries you may have.</w:t>
            </w:r>
          </w:p>
          <w:p w:rsidR="00000000" w:rsidDel="00000000" w:rsidP="00000000" w:rsidRDefault="00000000" w:rsidRPr="00000000" w14:paraId="00000095">
            <w:pPr>
              <w:ind w:left="0" w:firstLine="0"/>
              <w:rPr/>
            </w:pPr>
            <w:r w:rsidDel="00000000" w:rsidR="00000000" w:rsidRPr="00000000">
              <w:rPr>
                <w:rtl w:val="0"/>
              </w:rPr>
            </w:r>
          </w:p>
          <w:p w:rsidR="00000000" w:rsidDel="00000000" w:rsidP="00000000" w:rsidRDefault="00000000" w:rsidRPr="00000000" w14:paraId="00000096">
            <w:pPr>
              <w:ind w:left="0" w:firstLine="0"/>
              <w:rPr/>
            </w:pPr>
            <w:r w:rsidDel="00000000" w:rsidR="00000000" w:rsidRPr="00000000">
              <w:rPr>
                <w:rtl w:val="0"/>
              </w:rPr>
              <w:t xml:space="preserve">Yours sincerely,</w:t>
            </w:r>
          </w:p>
          <w:p w:rsidR="00000000" w:rsidDel="00000000" w:rsidP="00000000" w:rsidRDefault="00000000" w:rsidRPr="00000000" w14:paraId="00000097">
            <w:pPr>
              <w:ind w:left="0" w:firstLine="0"/>
              <w:rPr/>
            </w:pPr>
            <w:r w:rsidDel="00000000" w:rsidR="00000000" w:rsidRPr="00000000">
              <w:rPr>
                <w:rtl w:val="0"/>
              </w:rPr>
            </w:r>
          </w:p>
          <w:p w:rsidR="00000000" w:rsidDel="00000000" w:rsidP="00000000" w:rsidRDefault="00000000" w:rsidRPr="00000000" w14:paraId="00000098">
            <w:pPr>
              <w:ind w:left="0" w:firstLine="0"/>
              <w:rPr/>
            </w:pPr>
            <w:r w:rsidDel="00000000" w:rsidR="00000000" w:rsidRPr="00000000">
              <w:rPr>
                <w:rtl w:val="0"/>
              </w:rPr>
              <w:t xml:space="preserve">XXXXX</w:t>
            </w:r>
          </w:p>
        </w:tc>
      </w:tr>
    </w:tbl>
    <w:p w:rsidR="00000000" w:rsidDel="00000000" w:rsidP="00000000" w:rsidRDefault="00000000" w:rsidRPr="00000000" w14:paraId="00000099">
      <w:pPr>
        <w:jc w:val="center"/>
        <w:rPr>
          <w:color w:val="000000"/>
        </w:rPr>
      </w:pPr>
      <w:r w:rsidDel="00000000" w:rsidR="00000000" w:rsidRPr="00000000">
        <w:rPr>
          <w:rtl w:val="0"/>
        </w:rPr>
      </w:r>
    </w:p>
    <w:p w:rsidR="00000000" w:rsidDel="00000000" w:rsidP="00000000" w:rsidRDefault="00000000" w:rsidRPr="00000000" w14:paraId="0000009A">
      <w:pPr>
        <w:rPr>
          <w:b w:val="1"/>
          <w:color w:val="000000"/>
        </w:rPr>
      </w:pPr>
      <w:bookmarkStart w:colFirst="0" w:colLast="0" w:name="_heading=h.gjdgxs" w:id="0"/>
      <w:bookmarkEnd w:id="0"/>
      <w:r w:rsidDel="00000000" w:rsidR="00000000" w:rsidRPr="00000000">
        <w:rPr>
          <w:b w:val="1"/>
          <w:color w:val="000000"/>
          <w:rtl w:val="0"/>
        </w:rPr>
        <w:t xml:space="preserve">SECTION 4. QUESTIONS AND COMMENTS</w:t>
      </w:r>
    </w:p>
    <w:p w:rsidR="00000000" w:rsidDel="00000000" w:rsidP="00000000" w:rsidRDefault="00000000" w:rsidRPr="00000000" w14:paraId="0000009B">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We also need to check your capacity to spot potential issues beforehand.</w:t>
      </w:r>
    </w:p>
    <w:p w:rsidR="00000000" w:rsidDel="00000000" w:rsidP="00000000" w:rsidRDefault="00000000" w:rsidRPr="00000000" w14:paraId="0000009C">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the table below, please list your questions and comments in relation with this test:</w:t>
      </w:r>
    </w:p>
    <w:p w:rsidR="00000000" w:rsidDel="00000000" w:rsidP="00000000" w:rsidRDefault="00000000" w:rsidRPr="00000000" w14:paraId="0000009D">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1. Challenging sections from the source text or sections you are unsure of should be copied or inserted into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Source Text</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column.</w:t>
      </w:r>
    </w:p>
    <w:p w:rsidR="00000000" w:rsidDel="00000000" w:rsidP="00000000" w:rsidRDefault="00000000" w:rsidRPr="00000000" w14:paraId="0000009E">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2. Write your translation in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Target Text</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column.</w:t>
      </w:r>
    </w:p>
    <w:p w:rsidR="00000000" w:rsidDel="00000000" w:rsidP="00000000" w:rsidRDefault="00000000" w:rsidRPr="00000000" w14:paraId="0000009F">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3. Doubts and comments should be written in English.</w:t>
      </w:r>
    </w:p>
    <w:p w:rsidR="00000000" w:rsidDel="00000000" w:rsidP="00000000" w:rsidRDefault="00000000" w:rsidRPr="00000000" w14:paraId="000000A0">
      <w:pPr>
        <w:rPr>
          <w:color w:val="000000"/>
        </w:rPr>
      </w:pPr>
      <w:r w:rsidDel="00000000" w:rsidR="00000000" w:rsidRPr="00000000">
        <w:rPr>
          <w:rtl w:val="0"/>
        </w:rPr>
      </w:r>
    </w:p>
    <w:tbl>
      <w:tblPr>
        <w:tblStyle w:val="Table3"/>
        <w:tblW w:w="9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24"/>
        <w:gridCol w:w="3024"/>
        <w:gridCol w:w="3024"/>
        <w:tblGridChange w:id="0">
          <w:tblGrid>
            <w:gridCol w:w="3024"/>
            <w:gridCol w:w="3024"/>
            <w:gridCol w:w="3024"/>
          </w:tblGrid>
        </w:tblGridChange>
      </w:tblGrid>
      <w:tr>
        <w:tc>
          <w:tcPr>
            <w:shd w:fill="b4c6e7" w:val="clear"/>
          </w:tcPr>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br w:type="textWrapping"/>
              <w:t xml:space="preserve">Source Text</w:t>
            </w:r>
          </w:p>
        </w:tc>
        <w:tc>
          <w:tcPr>
            <w:shd w:fill="b4c6e7" w:val="clear"/>
          </w:tcPr>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br w:type="textWrapping"/>
              <w:t xml:space="preserve">Target Text</w:t>
            </w:r>
          </w:p>
        </w:tc>
        <w:tc>
          <w:tcPr>
            <w:shd w:fill="b4c6e7" w:val="clear"/>
          </w:tcPr>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Question / Comment </w:t>
              <w:br w:type="textWrapping"/>
              <w:t xml:space="preserve">(in English)</w:t>
            </w:r>
          </w:p>
        </w:tc>
      </w:tr>
      <w:tr>
        <w:tc>
          <w:tcPr/>
          <w:p w:rsidR="00000000" w:rsidDel="00000000" w:rsidP="00000000" w:rsidRDefault="00000000" w:rsidRPr="00000000" w14:paraId="000000A4">
            <w:pPr>
              <w:spacing w:after="0" w:line="240" w:lineRule="auto"/>
              <w:rPr>
                <w:rFonts w:ascii="Arial" w:cs="Arial" w:eastAsia="Arial" w:hAnsi="Arial"/>
                <w:i w:val="1"/>
                <w:sz w:val="20"/>
                <w:szCs w:val="20"/>
              </w:rPr>
            </w:pPr>
            <w:r w:rsidDel="00000000" w:rsidR="00000000" w:rsidRPr="00000000">
              <w:rPr>
                <w:rtl w:val="0"/>
              </w:rPr>
              <w:t xml:space="preserve"> dependerá de la aprobación del Sistema Integral de Monitoreo de Importaciones (SIMI)</w:t>
            </w: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tl w:val="0"/>
              </w:rPr>
            </w:r>
          </w:p>
        </w:tc>
        <w:tc>
          <w:tcPr/>
          <w:p w:rsidR="00000000" w:rsidDel="00000000" w:rsidP="00000000" w:rsidRDefault="00000000" w:rsidRPr="00000000" w14:paraId="000000A7">
            <w:pPr>
              <w:spacing w:after="0" w:line="240" w:lineRule="auto"/>
              <w:rPr>
                <w:rFonts w:ascii="Arial" w:cs="Arial" w:eastAsia="Arial" w:hAnsi="Arial"/>
                <w:i w:val="1"/>
                <w:sz w:val="20"/>
                <w:szCs w:val="20"/>
              </w:rPr>
            </w:pPr>
            <w:r w:rsidDel="00000000" w:rsidR="00000000" w:rsidRPr="00000000">
              <w:rPr>
                <w:rtl w:val="0"/>
              </w:rPr>
              <w:t xml:space="preserve">it will depend on the approval of the </w:t>
            </w:r>
            <w:r w:rsidDel="00000000" w:rsidR="00000000" w:rsidRPr="00000000">
              <w:rPr>
                <w:i w:val="1"/>
                <w:rtl w:val="0"/>
              </w:rPr>
              <w:t xml:space="preserve">Sistema Integral de Monitoreo de Importaciones (SIMI) </w:t>
            </w:r>
            <w:r w:rsidDel="00000000" w:rsidR="00000000" w:rsidRPr="00000000">
              <w:rPr>
                <w:rtl w:val="0"/>
              </w:rPr>
              <w:t xml:space="preserve">[Integral System of Import Monitoring]</w:t>
            </w:r>
            <w:r w:rsidDel="00000000" w:rsidR="00000000" w:rsidRPr="00000000">
              <w:rPr>
                <w:rtl w:val="0"/>
              </w:rPr>
            </w:r>
          </w:p>
        </w:tc>
        <w:tc>
          <w:tcPr/>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I was unsure about leaving the name of the system in Spanish or translating it. Given that it is a public system and a proper name, I decided to keep it in Spanish and add an explanatory attempted translation between brackets</w:t>
            </w:r>
            <w:r w:rsidDel="00000000" w:rsidR="00000000" w:rsidRPr="00000000">
              <w:rPr>
                <w:rtl w:val="0"/>
              </w:rPr>
            </w:r>
          </w:p>
        </w:tc>
      </w:tr>
      <w:tr>
        <w:tc>
          <w:tcPr/>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B5">
      <w:pPr>
        <w:rPr>
          <w:b w:val="1"/>
          <w:color w:val="000000"/>
          <w:sz w:val="24"/>
          <w:szCs w:val="24"/>
          <w:u w:val="single"/>
        </w:rPr>
      </w:pPr>
      <w:r w:rsidDel="00000000" w:rsidR="00000000" w:rsidRPr="00000000">
        <w:rPr>
          <w:rtl w:val="0"/>
        </w:rPr>
      </w:r>
    </w:p>
    <w:p w:rsidR="00000000" w:rsidDel="00000000" w:rsidP="00000000" w:rsidRDefault="00000000" w:rsidRPr="00000000" w14:paraId="000000B6">
      <w:pPr>
        <w:rPr>
          <w:b w:val="1"/>
          <w:color w:val="000000"/>
          <w:u w:val="single"/>
        </w:rPr>
      </w:pPr>
      <w:r w:rsidDel="00000000" w:rsidR="00000000" w:rsidRPr="00000000">
        <w:rPr>
          <w:b w:val="1"/>
          <w:color w:val="000000"/>
          <w:u w:val="single"/>
          <w:rtl w:val="0"/>
        </w:rPr>
        <w:t xml:space="preserve">SECTION 5. REFERENCES</w:t>
      </w:r>
    </w:p>
    <w:p w:rsidR="00000000" w:rsidDel="00000000" w:rsidP="00000000" w:rsidRDefault="00000000" w:rsidRPr="00000000" w14:paraId="000000B7">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the table below, please list the reference material you have consulted to carry out this test.</w:t>
      </w:r>
    </w:p>
    <w:p w:rsidR="00000000" w:rsidDel="00000000" w:rsidP="00000000" w:rsidRDefault="00000000" w:rsidRPr="00000000" w14:paraId="000000B8">
      <w:pPr>
        <w:keepNext w:val="0"/>
        <w:keepLines w:val="0"/>
        <w:widowControl w:val="1"/>
        <w:numPr>
          <w:ilvl w:val="0"/>
          <w:numId w:val="3"/>
        </w:numPr>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introduce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Reference source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(including publisher and full title as appropriate) in the first column. </w:t>
      </w:r>
    </w:p>
    <w:p w:rsidR="00000000" w:rsidDel="00000000" w:rsidP="00000000" w:rsidRDefault="00000000" w:rsidRPr="00000000" w14:paraId="000000B9">
      <w:pPr>
        <w:keepNext w:val="0"/>
        <w:keepLines w:val="0"/>
        <w:widowControl w:val="1"/>
        <w:numPr>
          <w:ilvl w:val="0"/>
          <w:numId w:val="3"/>
        </w:numPr>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Specify if your reference source is general or specific. If specific, clarify which term or section the reference covers. </w:t>
      </w:r>
    </w:p>
    <w:p w:rsidR="00000000" w:rsidDel="00000000" w:rsidP="00000000" w:rsidRDefault="00000000" w:rsidRPr="00000000" w14:paraId="000000BA">
      <w:pPr>
        <w:rPr>
          <w:b w:val="1"/>
          <w:color w:val="000000"/>
          <w:sz w:val="24"/>
          <w:szCs w:val="24"/>
          <w:u w:val="single"/>
        </w:rPr>
      </w:pPr>
      <w:r w:rsidDel="00000000" w:rsidR="00000000" w:rsidRPr="00000000">
        <w:rPr>
          <w:rtl w:val="0"/>
        </w:rPr>
      </w:r>
    </w:p>
    <w:tbl>
      <w:tblPr>
        <w:tblStyle w:val="Table4"/>
        <w:tblW w:w="9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25"/>
        <w:gridCol w:w="4547"/>
        <w:tblGridChange w:id="0">
          <w:tblGrid>
            <w:gridCol w:w="4525"/>
            <w:gridCol w:w="4547"/>
          </w:tblGrid>
        </w:tblGridChange>
      </w:tblGrid>
      <w:tr>
        <w:tc>
          <w:tcPr>
            <w:shd w:fill="b4c6e7" w:val="clear"/>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Reference Source</w:t>
            </w:r>
          </w:p>
        </w:tc>
        <w:tc>
          <w:tcPr>
            <w:shd w:fill="b4c6e7" w:val="clear"/>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General / Specific (Term)</w:t>
            </w:r>
          </w:p>
        </w:tc>
      </w:tr>
      <w:tr>
        <w:tc>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https://www.proz.com/search/</w:t>
            </w:r>
            <w:r w:rsidDel="00000000" w:rsidR="00000000" w:rsidRPr="00000000">
              <w:rPr>
                <w:rtl w:val="0"/>
              </w:rPr>
            </w:r>
          </w:p>
        </w:tc>
        <w:tc>
          <w:tcPr/>
          <w:p w:rsidR="00000000" w:rsidDel="00000000" w:rsidP="00000000" w:rsidRDefault="00000000" w:rsidRPr="00000000" w14:paraId="000000BE">
            <w:pPr>
              <w:spacing w:after="0" w:line="240" w:lineRule="auto"/>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t xml:space="preserve">Sistema Integral de Monitoreo de Importaciones </w:t>
            </w:r>
            <w:r w:rsidDel="00000000" w:rsidR="00000000" w:rsidRPr="00000000">
              <w:rPr>
                <w:rtl w:val="0"/>
              </w:rPr>
            </w:r>
          </w:p>
        </w:tc>
      </w:tr>
      <w:tr>
        <w:tc>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Thanks!</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677553" cy="943130"/>
          <wp:effectExtent b="0" l="0" r="0" t="0"/>
          <wp:docPr id="675637280"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677553" cy="94313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POVE01-R2 - 0</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597535" cy="599397"/>
          <wp:effectExtent b="0" l="0" r="0" t="0"/>
          <wp:wrapNone/>
          <wp:docPr id="67563727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97535" cy="599397"/>
                  </a:xfrm>
                  <a:prstGeom prst="rect"/>
                  <a:ln/>
                </pic:spPr>
              </pic:pic>
            </a:graphicData>
          </a:graphic>
        </wp:anchor>
      </w:drawing>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283" w:hanging="283"/>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1"/>
      <w:strike w:val="0"/>
      <w:color w:val="000000"/>
      <w:sz w:val="24"/>
      <w:szCs w:val="24"/>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3">
    <w:name w:val="heading 3"/>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4">
    <w:name w:val="heading 4"/>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6">
    <w:name w:val="heading 6"/>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A77C8"/>
  </w:style>
  <w:style w:type="paragraph" w:styleId="Ttulo1">
    <w:name w:val="heading 1"/>
    <w:next w:val="Paragraph"/>
    <w:link w:val="Ttulo1Car"/>
    <w:qFormat w:val="1"/>
    <w:rsid w:val="00BA77C8"/>
    <w:pPr>
      <w:keepNext w:val="1"/>
      <w:numPr>
        <w:numId w:val="3"/>
      </w:numPr>
      <w:tabs>
        <w:tab w:val="clear" w:pos="0"/>
      </w:tabs>
      <w:spacing w:after="120" w:before="120" w:line="240" w:lineRule="auto"/>
      <w:outlineLvl w:val="0"/>
    </w:pPr>
    <w:rPr>
      <w:rFonts w:ascii="Times New Roman" w:cs="Arial" w:eastAsia="SimSun" w:hAnsi="Times New Roman"/>
      <w:b w:val="1"/>
      <w:bCs w:val="1"/>
      <w:caps w:val="1"/>
      <w:sz w:val="24"/>
      <w:szCs w:val="28"/>
      <w:lang w:val="en-US"/>
    </w:rPr>
  </w:style>
  <w:style w:type="paragraph" w:styleId="Ttulo2">
    <w:name w:val="heading 2"/>
    <w:next w:val="Paragraph"/>
    <w:link w:val="Ttulo2Car"/>
    <w:qFormat w:val="1"/>
    <w:rsid w:val="00BA77C8"/>
    <w:pPr>
      <w:keepNext w:val="1"/>
      <w:numPr>
        <w:ilvl w:val="1"/>
        <w:numId w:val="3"/>
      </w:numPr>
      <w:tabs>
        <w:tab w:val="clear" w:pos="0"/>
      </w:tabs>
      <w:spacing w:after="120" w:before="120" w:line="240" w:lineRule="auto"/>
      <w:outlineLvl w:val="1"/>
    </w:pPr>
    <w:rPr>
      <w:rFonts w:ascii="Times New Roman" w:cs="Arial" w:eastAsia="SimSun" w:hAnsi="Times New Roman"/>
      <w:b w:val="1"/>
      <w:bCs w:val="1"/>
      <w:sz w:val="24"/>
      <w:szCs w:val="26"/>
      <w:lang w:val="en-US"/>
    </w:rPr>
  </w:style>
  <w:style w:type="paragraph" w:styleId="Ttulo3">
    <w:name w:val="heading 3"/>
    <w:next w:val="Paragraph"/>
    <w:link w:val="Ttulo3Car"/>
    <w:qFormat w:val="1"/>
    <w:rsid w:val="00BA77C8"/>
    <w:pPr>
      <w:keepNext w:val="1"/>
      <w:numPr>
        <w:ilvl w:val="2"/>
        <w:numId w:val="3"/>
      </w:numPr>
      <w:tabs>
        <w:tab w:val="clear" w:pos="0"/>
      </w:tabs>
      <w:spacing w:after="120" w:before="120" w:line="240" w:lineRule="auto"/>
      <w:outlineLvl w:val="2"/>
    </w:pPr>
    <w:rPr>
      <w:rFonts w:ascii="Times New Roman" w:cs="Arial" w:eastAsia="SimSun" w:hAnsi="Times New Roman"/>
      <w:b w:val="1"/>
      <w:sz w:val="24"/>
      <w:szCs w:val="26"/>
      <w:lang w:val="en-US"/>
    </w:rPr>
  </w:style>
  <w:style w:type="paragraph" w:styleId="Ttulo4">
    <w:name w:val="heading 4"/>
    <w:next w:val="Paragraph"/>
    <w:link w:val="Ttulo4Car"/>
    <w:qFormat w:val="1"/>
    <w:rsid w:val="00BA77C8"/>
    <w:pPr>
      <w:keepNext w:val="1"/>
      <w:numPr>
        <w:ilvl w:val="3"/>
        <w:numId w:val="3"/>
      </w:numPr>
      <w:tabs>
        <w:tab w:val="clear" w:pos="0"/>
      </w:tabs>
      <w:spacing w:after="120" w:before="120" w:line="240" w:lineRule="auto"/>
      <w:outlineLvl w:val="3"/>
    </w:pPr>
    <w:rPr>
      <w:rFonts w:ascii="Times New Roman" w:cs="Arial" w:eastAsia="SimSun" w:hAnsi="Times New Roman"/>
      <w:b w:val="1"/>
      <w:bCs w:val="1"/>
      <w:sz w:val="24"/>
      <w:szCs w:val="24"/>
      <w:lang w:val="en-US"/>
    </w:rPr>
  </w:style>
  <w:style w:type="paragraph" w:styleId="Ttulo5">
    <w:name w:val="heading 5"/>
    <w:next w:val="Paragraph"/>
    <w:link w:val="Ttulo5Car"/>
    <w:qFormat w:val="1"/>
    <w:rsid w:val="00BA77C8"/>
    <w:pPr>
      <w:keepNext w:val="1"/>
      <w:numPr>
        <w:ilvl w:val="4"/>
        <w:numId w:val="3"/>
      </w:numPr>
      <w:tabs>
        <w:tab w:val="clear" w:pos="0"/>
      </w:tabs>
      <w:spacing w:after="120" w:before="120" w:line="240" w:lineRule="auto"/>
      <w:outlineLvl w:val="4"/>
    </w:pPr>
    <w:rPr>
      <w:rFonts w:ascii="Times New Roman" w:cs="Arial" w:eastAsia="Times New Roman" w:hAnsi="Times New Roman"/>
      <w:b w:val="1"/>
      <w:iCs w:val="1"/>
      <w:sz w:val="24"/>
      <w:szCs w:val="24"/>
      <w:lang w:val="en-US"/>
    </w:rPr>
  </w:style>
  <w:style w:type="paragraph" w:styleId="Ttulo6">
    <w:name w:val="heading 6"/>
    <w:next w:val="Paragraph"/>
    <w:link w:val="Ttulo6Car"/>
    <w:qFormat w:val="1"/>
    <w:rsid w:val="00BA77C8"/>
    <w:pPr>
      <w:keepNext w:val="1"/>
      <w:numPr>
        <w:ilvl w:val="5"/>
        <w:numId w:val="3"/>
      </w:numPr>
      <w:tabs>
        <w:tab w:val="clear" w:pos="0"/>
      </w:tabs>
      <w:spacing w:after="120" w:before="120" w:line="240" w:lineRule="auto"/>
      <w:outlineLvl w:val="5"/>
    </w:pPr>
    <w:rPr>
      <w:rFonts w:ascii="Times New Roman" w:cs="Arial" w:eastAsia="Times New Roman" w:hAnsi="Times New Roman"/>
      <w:b w:val="1"/>
      <w:iCs w:val="1"/>
      <w:sz w:val="24"/>
      <w:szCs w:val="24"/>
      <w:lang w:val="en-US"/>
    </w:rPr>
  </w:style>
  <w:style w:type="paragraph" w:styleId="Ttulo7">
    <w:name w:val="heading 7"/>
    <w:next w:val="Paragraph"/>
    <w:link w:val="Ttulo7Car"/>
    <w:qFormat w:val="1"/>
    <w:rsid w:val="00BA77C8"/>
    <w:pPr>
      <w:keepNext w:val="1"/>
      <w:numPr>
        <w:ilvl w:val="6"/>
        <w:numId w:val="3"/>
      </w:numPr>
      <w:tabs>
        <w:tab w:val="clear" w:pos="0"/>
      </w:tabs>
      <w:spacing w:after="120" w:before="120" w:line="240" w:lineRule="auto"/>
      <w:outlineLvl w:val="6"/>
    </w:pPr>
    <w:rPr>
      <w:rFonts w:ascii="Times New Roman" w:cs="Arial" w:eastAsia="Times New Roman" w:hAnsi="Times New Roman"/>
      <w:b w:val="1"/>
      <w:iCs w:val="1"/>
      <w:sz w:val="24"/>
      <w:szCs w:val="24"/>
      <w:lang w:val="en-US"/>
    </w:rPr>
  </w:style>
  <w:style w:type="paragraph" w:styleId="Ttulo8">
    <w:name w:val="heading 8"/>
    <w:next w:val="Paragraph"/>
    <w:link w:val="Ttulo8Car"/>
    <w:qFormat w:val="1"/>
    <w:rsid w:val="00BA77C8"/>
    <w:pPr>
      <w:keepNext w:val="1"/>
      <w:numPr>
        <w:ilvl w:val="7"/>
        <w:numId w:val="3"/>
      </w:numPr>
      <w:tabs>
        <w:tab w:val="clear" w:pos="0"/>
      </w:tabs>
      <w:spacing w:after="120" w:before="120" w:line="240" w:lineRule="auto"/>
      <w:outlineLvl w:val="7"/>
    </w:pPr>
    <w:rPr>
      <w:rFonts w:ascii="Times New Roman" w:cs="Arial" w:eastAsia="Times New Roman" w:hAnsi="Times New Roman"/>
      <w:b w:val="1"/>
      <w:iCs w:val="1"/>
      <w:sz w:val="24"/>
      <w:szCs w:val="24"/>
      <w:lang w:val="en-US"/>
    </w:rPr>
  </w:style>
  <w:style w:type="paragraph" w:styleId="Ttulo9">
    <w:name w:val="heading 9"/>
    <w:next w:val="Paragraph"/>
    <w:link w:val="Ttulo9Car"/>
    <w:qFormat w:val="1"/>
    <w:rsid w:val="00BA77C8"/>
    <w:pPr>
      <w:keepNext w:val="1"/>
      <w:numPr>
        <w:ilvl w:val="8"/>
        <w:numId w:val="3"/>
      </w:numPr>
      <w:tabs>
        <w:tab w:val="clear" w:pos="0"/>
      </w:tabs>
      <w:spacing w:after="120" w:before="120" w:line="240" w:lineRule="auto"/>
      <w:outlineLvl w:val="8"/>
    </w:pPr>
    <w:rPr>
      <w:rFonts w:ascii="Times New Roman" w:cs="Arial" w:eastAsia="Times New Roman" w:hAnsi="Times New Roman"/>
      <w:b w:val="1"/>
      <w:iCs w:val="1"/>
      <w:sz w:val="24"/>
      <w:szCs w:val="24"/>
      <w:lang w:val="en-U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Instruct-Bullet" w:customStyle="1">
    <w:name w:val="Instruct-Bullet"/>
    <w:rsid w:val="00BA77C8"/>
    <w:pPr>
      <w:numPr>
        <w:numId w:val="1"/>
      </w:numPr>
      <w:pBdr>
        <w:top w:color="auto" w:space="1" w:sz="4" w:val="single"/>
        <w:left w:color="auto" w:space="4" w:sz="4" w:val="single"/>
        <w:bottom w:color="auto" w:space="1" w:sz="4" w:val="single"/>
        <w:right w:color="auto" w:space="4" w:sz="4" w:val="single"/>
      </w:pBdr>
      <w:spacing w:after="60" w:line="240" w:lineRule="auto"/>
    </w:pPr>
    <w:rPr>
      <w:rFonts w:ascii="Arial" w:cs="Times New Roman" w:eastAsia="Times New Roman" w:hAnsi="Arial"/>
      <w:i w:val="1"/>
      <w:noProof w:val="1"/>
      <w:sz w:val="16"/>
      <w:szCs w:val="20"/>
      <w:lang w:val="en-GB"/>
    </w:rPr>
  </w:style>
  <w:style w:type="character" w:styleId="Textodelmarcadordeposicin">
    <w:name w:val="Placeholder Text"/>
    <w:basedOn w:val="Fuentedeprrafopredeter"/>
    <w:uiPriority w:val="99"/>
    <w:semiHidden w:val="1"/>
    <w:rsid w:val="00BA77C8"/>
    <w:rPr>
      <w:color w:val="808080"/>
    </w:rPr>
  </w:style>
  <w:style w:type="paragraph" w:styleId="Instruct-Body" w:customStyle="1">
    <w:name w:val="Instruct-Body"/>
    <w:rsid w:val="00BA77C8"/>
    <w:pPr>
      <w:numPr>
        <w:ilvl w:val="12"/>
      </w:numPr>
      <w:pBdr>
        <w:top w:color="auto" w:space="1" w:sz="4" w:val="single"/>
        <w:left w:color="auto" w:space="4" w:sz="4" w:val="single"/>
        <w:bottom w:color="auto" w:space="1" w:sz="4" w:val="single"/>
        <w:right w:color="auto" w:space="4" w:sz="4" w:val="single"/>
      </w:pBdr>
      <w:spacing w:after="60" w:line="240" w:lineRule="auto"/>
    </w:pPr>
    <w:rPr>
      <w:rFonts w:ascii="Arial" w:cs="Times New Roman" w:eastAsia="Times New Roman" w:hAnsi="Arial"/>
      <w:i w:val="1"/>
      <w:noProof w:val="1"/>
      <w:sz w:val="16"/>
      <w:szCs w:val="20"/>
      <w:lang w:val="en-GB"/>
    </w:rPr>
  </w:style>
  <w:style w:type="paragraph" w:styleId="Table-Body" w:customStyle="1">
    <w:name w:val="Table-Body"/>
    <w:rsid w:val="00BA77C8"/>
    <w:pPr>
      <w:numPr>
        <w:ilvl w:val="12"/>
      </w:numPr>
      <w:spacing w:after="0" w:line="240" w:lineRule="auto"/>
    </w:pPr>
    <w:rPr>
      <w:rFonts w:ascii="Arial" w:cs="Times New Roman" w:eastAsia="Times New Roman" w:hAnsi="Arial"/>
      <w:i w:val="1"/>
      <w:noProof w:val="1"/>
      <w:sz w:val="20"/>
      <w:szCs w:val="20"/>
      <w:lang w:val="en-GB"/>
    </w:rPr>
  </w:style>
  <w:style w:type="paragraph" w:styleId="Table-Heading" w:customStyle="1">
    <w:name w:val="Table-Heading"/>
    <w:basedOn w:val="Normal"/>
    <w:rsid w:val="00BA77C8"/>
    <w:pPr>
      <w:numPr>
        <w:ilvl w:val="12"/>
      </w:numPr>
      <w:spacing w:after="60" w:before="60" w:line="240" w:lineRule="auto"/>
    </w:pPr>
    <w:rPr>
      <w:rFonts w:ascii="Arial" w:cs="Times New Roman" w:eastAsia="Times New Roman" w:hAnsi="Arial"/>
      <w:b w:val="1"/>
      <w:noProof w:val="1"/>
      <w:sz w:val="20"/>
      <w:szCs w:val="20"/>
      <w:lang w:val="en-GB"/>
    </w:rPr>
  </w:style>
  <w:style w:type="paragraph" w:styleId="Encabezado">
    <w:name w:val="header"/>
    <w:basedOn w:val="Normal"/>
    <w:link w:val="EncabezadoCar"/>
    <w:uiPriority w:val="99"/>
    <w:unhideWhenUsed w:val="1"/>
    <w:rsid w:val="00BA77C8"/>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BA77C8"/>
  </w:style>
  <w:style w:type="paragraph" w:styleId="Piedepgina">
    <w:name w:val="footer"/>
    <w:basedOn w:val="Normal"/>
    <w:link w:val="PiedepginaCar"/>
    <w:uiPriority w:val="99"/>
    <w:unhideWhenUsed w:val="1"/>
    <w:rsid w:val="00BA77C8"/>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BA77C8"/>
  </w:style>
  <w:style w:type="character" w:styleId="Ttulo1Car" w:customStyle="1">
    <w:name w:val="Título 1 Car"/>
    <w:basedOn w:val="Fuentedeprrafopredeter"/>
    <w:link w:val="Ttulo1"/>
    <w:rsid w:val="00BA77C8"/>
    <w:rPr>
      <w:rFonts w:ascii="Times New Roman" w:cs="Arial" w:eastAsia="SimSun" w:hAnsi="Times New Roman"/>
      <w:b w:val="1"/>
      <w:bCs w:val="1"/>
      <w:caps w:val="1"/>
      <w:sz w:val="24"/>
      <w:szCs w:val="28"/>
      <w:lang w:val="en-US"/>
    </w:rPr>
  </w:style>
  <w:style w:type="character" w:styleId="Ttulo2Car" w:customStyle="1">
    <w:name w:val="Título 2 Car"/>
    <w:basedOn w:val="Fuentedeprrafopredeter"/>
    <w:link w:val="Ttulo2"/>
    <w:rsid w:val="00BA77C8"/>
    <w:rPr>
      <w:rFonts w:ascii="Times New Roman" w:cs="Arial" w:eastAsia="SimSun" w:hAnsi="Times New Roman"/>
      <w:b w:val="1"/>
      <w:bCs w:val="1"/>
      <w:sz w:val="24"/>
      <w:szCs w:val="26"/>
      <w:lang w:val="en-US"/>
    </w:rPr>
  </w:style>
  <w:style w:type="character" w:styleId="Ttulo3Car" w:customStyle="1">
    <w:name w:val="Título 3 Car"/>
    <w:basedOn w:val="Fuentedeprrafopredeter"/>
    <w:link w:val="Ttulo3"/>
    <w:rsid w:val="00BA77C8"/>
    <w:rPr>
      <w:rFonts w:ascii="Times New Roman" w:cs="Arial" w:eastAsia="SimSun" w:hAnsi="Times New Roman"/>
      <w:b w:val="1"/>
      <w:sz w:val="24"/>
      <w:szCs w:val="26"/>
      <w:lang w:val="en-US"/>
    </w:rPr>
  </w:style>
  <w:style w:type="character" w:styleId="Ttulo4Car" w:customStyle="1">
    <w:name w:val="Título 4 Car"/>
    <w:basedOn w:val="Fuentedeprrafopredeter"/>
    <w:link w:val="Ttulo4"/>
    <w:rsid w:val="00BA77C8"/>
    <w:rPr>
      <w:rFonts w:ascii="Times New Roman" w:cs="Arial" w:eastAsia="SimSun" w:hAnsi="Times New Roman"/>
      <w:b w:val="1"/>
      <w:bCs w:val="1"/>
      <w:sz w:val="24"/>
      <w:szCs w:val="24"/>
      <w:lang w:val="en-US"/>
    </w:rPr>
  </w:style>
  <w:style w:type="character" w:styleId="Ttulo5Car" w:customStyle="1">
    <w:name w:val="Título 5 Car"/>
    <w:basedOn w:val="Fuentedeprrafopredeter"/>
    <w:link w:val="Ttulo5"/>
    <w:rsid w:val="00BA77C8"/>
    <w:rPr>
      <w:rFonts w:ascii="Times New Roman" w:cs="Arial" w:eastAsia="Times New Roman" w:hAnsi="Times New Roman"/>
      <w:b w:val="1"/>
      <w:iCs w:val="1"/>
      <w:sz w:val="24"/>
      <w:szCs w:val="24"/>
      <w:lang w:val="en-US"/>
    </w:rPr>
  </w:style>
  <w:style w:type="character" w:styleId="Ttulo6Car" w:customStyle="1">
    <w:name w:val="Título 6 Car"/>
    <w:basedOn w:val="Fuentedeprrafopredeter"/>
    <w:link w:val="Ttulo6"/>
    <w:rsid w:val="00BA77C8"/>
    <w:rPr>
      <w:rFonts w:ascii="Times New Roman" w:cs="Arial" w:eastAsia="Times New Roman" w:hAnsi="Times New Roman"/>
      <w:b w:val="1"/>
      <w:iCs w:val="1"/>
      <w:sz w:val="24"/>
      <w:szCs w:val="24"/>
      <w:lang w:val="en-US"/>
    </w:rPr>
  </w:style>
  <w:style w:type="character" w:styleId="Ttulo7Car" w:customStyle="1">
    <w:name w:val="Título 7 Car"/>
    <w:basedOn w:val="Fuentedeprrafopredeter"/>
    <w:link w:val="Ttulo7"/>
    <w:rsid w:val="00BA77C8"/>
    <w:rPr>
      <w:rFonts w:ascii="Times New Roman" w:cs="Arial" w:eastAsia="Times New Roman" w:hAnsi="Times New Roman"/>
      <w:b w:val="1"/>
      <w:iCs w:val="1"/>
      <w:sz w:val="24"/>
      <w:szCs w:val="24"/>
      <w:lang w:val="en-US"/>
    </w:rPr>
  </w:style>
  <w:style w:type="character" w:styleId="Ttulo8Car" w:customStyle="1">
    <w:name w:val="Título 8 Car"/>
    <w:basedOn w:val="Fuentedeprrafopredeter"/>
    <w:link w:val="Ttulo8"/>
    <w:rsid w:val="00BA77C8"/>
    <w:rPr>
      <w:rFonts w:ascii="Times New Roman" w:cs="Arial" w:eastAsia="Times New Roman" w:hAnsi="Times New Roman"/>
      <w:b w:val="1"/>
      <w:iCs w:val="1"/>
      <w:sz w:val="24"/>
      <w:szCs w:val="24"/>
      <w:lang w:val="en-US"/>
    </w:rPr>
  </w:style>
  <w:style w:type="character" w:styleId="Ttulo9Car" w:customStyle="1">
    <w:name w:val="Título 9 Car"/>
    <w:basedOn w:val="Fuentedeprrafopredeter"/>
    <w:link w:val="Ttulo9"/>
    <w:rsid w:val="00BA77C8"/>
    <w:rPr>
      <w:rFonts w:ascii="Times New Roman" w:cs="Arial" w:eastAsia="Times New Roman" w:hAnsi="Times New Roman"/>
      <w:b w:val="1"/>
      <w:iCs w:val="1"/>
      <w:sz w:val="24"/>
      <w:szCs w:val="24"/>
      <w:lang w:val="en-US"/>
    </w:rPr>
  </w:style>
  <w:style w:type="paragraph" w:styleId="Paragraph" w:customStyle="1">
    <w:name w:val="Paragraph"/>
    <w:link w:val="ParagraphChar"/>
    <w:rsid w:val="00BA77C8"/>
    <w:pPr>
      <w:spacing w:after="240" w:line="240" w:lineRule="auto"/>
    </w:pPr>
    <w:rPr>
      <w:rFonts w:ascii="Times New Roman" w:cs="Times New Roman" w:eastAsia="Times New Roman" w:hAnsi="Times New Roman"/>
      <w:sz w:val="24"/>
      <w:szCs w:val="24"/>
      <w:lang w:val="en-US"/>
    </w:rPr>
  </w:style>
  <w:style w:type="character" w:styleId="ParagraphChar" w:customStyle="1">
    <w:name w:val="Paragraph Char"/>
    <w:link w:val="Paragraph"/>
    <w:rsid w:val="00BA77C8"/>
    <w:rPr>
      <w:rFonts w:ascii="Times New Roman" w:cs="Times New Roman" w:eastAsia="Times New Roman" w:hAnsi="Times New Roman"/>
      <w:sz w:val="24"/>
      <w:szCs w:val="24"/>
      <w:lang w:val="en-US"/>
    </w:rPr>
  </w:style>
  <w:style w:type="paragraph" w:styleId="Appendix1" w:customStyle="1">
    <w:name w:val="Appendix 1"/>
    <w:next w:val="Paragraph"/>
    <w:rsid w:val="00BA77C8"/>
    <w:pPr>
      <w:keepNext w:val="1"/>
      <w:numPr>
        <w:numId w:val="2"/>
      </w:numPr>
      <w:tabs>
        <w:tab w:val="clear" w:pos="0"/>
      </w:tabs>
      <w:spacing w:after="240" w:line="240" w:lineRule="auto"/>
    </w:pPr>
    <w:rPr>
      <w:rFonts w:ascii="Times New Roman" w:cs="Times New Roman" w:eastAsia="Times New Roman" w:hAnsi="Times New Roman"/>
      <w:b w:val="1"/>
      <w:sz w:val="24"/>
      <w:szCs w:val="24"/>
      <w:lang w:val="en-US"/>
    </w:rPr>
  </w:style>
  <w:style w:type="paragraph" w:styleId="Appendix2" w:customStyle="1">
    <w:name w:val="Appendix 2"/>
    <w:next w:val="Paragraph"/>
    <w:rsid w:val="00BA77C8"/>
    <w:pPr>
      <w:keepNext w:val="1"/>
      <w:numPr>
        <w:ilvl w:val="1"/>
        <w:numId w:val="2"/>
      </w:numPr>
      <w:tabs>
        <w:tab w:val="clear" w:pos="0"/>
      </w:tabs>
      <w:spacing w:after="240" w:line="240" w:lineRule="auto"/>
    </w:pPr>
    <w:rPr>
      <w:rFonts w:ascii="Times New Roman" w:cs="Arial" w:eastAsia="Times New Roman" w:hAnsi="Times New Roman"/>
      <w:b w:val="1"/>
      <w:sz w:val="24"/>
      <w:szCs w:val="24"/>
      <w:lang w:val="en-US"/>
    </w:rPr>
  </w:style>
  <w:style w:type="paragraph" w:styleId="Appendix3" w:customStyle="1">
    <w:name w:val="Appendix 3"/>
    <w:next w:val="Paragraph"/>
    <w:rsid w:val="00BA77C8"/>
    <w:pPr>
      <w:keepNext w:val="1"/>
      <w:numPr>
        <w:ilvl w:val="2"/>
        <w:numId w:val="2"/>
      </w:numPr>
      <w:tabs>
        <w:tab w:val="clear" w:pos="0"/>
      </w:tabs>
      <w:spacing w:after="240" w:line="240" w:lineRule="auto"/>
    </w:pPr>
    <w:rPr>
      <w:rFonts w:ascii="Times New Roman" w:cs="Arial" w:eastAsia="Times New Roman" w:hAnsi="Times New Roman"/>
      <w:b w:val="1"/>
      <w:bCs w:val="1"/>
      <w:sz w:val="24"/>
      <w:szCs w:val="24"/>
      <w:lang w:val="en-US"/>
    </w:rPr>
  </w:style>
  <w:style w:type="table" w:styleId="Tablaconcuadrcula">
    <w:name w:val="Table Grid"/>
    <w:basedOn w:val="Tablanormal"/>
    <w:uiPriority w:val="39"/>
    <w:rsid w:val="00C32E3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07.0" w:type="dxa"/>
        <w:bottom w:w="0.0" w:type="dxa"/>
        <w:right w:w="107.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cMvtZ4/ADlbPwJHEefBf3YUn2w==">AMUW2mWfDIKvCJ+Ucdl5ghciZgJCqAv+1qZj8/OXVkty4lbFJnmQhqpbWx93FCtAmUAkktkm36VxbYAsYKZBTLoQtFtYVWPsrd7wj3qaB021w1qPBM1TIpuZxgVQhOYe12LSTslVxfEs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2021-03-17T14:57:00Z</dcterms:created>
  <dc:creator>Victoria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